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94D58" w14:textId="4A1BC126" w:rsidR="009A478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Avarice</w:t>
      </w:r>
      <w:r w:rsidRPr="00421B16">
        <w:rPr>
          <w:rFonts w:ascii="Times New Roman" w:hAnsi="Times New Roman" w:cs="Times New Roman"/>
        </w:rPr>
        <w:t xml:space="preserve"> – A “passion for riches and their attendant power (CCC 2536)</w:t>
      </w:r>
    </w:p>
    <w:p w14:paraId="25CDAFC4" w14:textId="5EDCA753" w:rsidR="004773FD" w:rsidRPr="00421B16" w:rsidRDefault="004773FD">
      <w:pPr>
        <w:rPr>
          <w:rFonts w:ascii="Times New Roman" w:hAnsi="Times New Roman" w:cs="Times New Roman"/>
        </w:rPr>
      </w:pPr>
    </w:p>
    <w:p w14:paraId="32B917A5" w14:textId="30B5D111" w:rsidR="00CF2521" w:rsidRDefault="00CF2521">
      <w:r>
        <w:rPr>
          <w:rFonts w:ascii="Times New Roman" w:hAnsi="Times New Roman" w:cs="Times New Roman"/>
          <w:u w:val="single"/>
        </w:rPr>
        <w:t xml:space="preserve">Catholic Social </w:t>
      </w:r>
      <w:r w:rsidRPr="00CF2521">
        <w:rPr>
          <w:rFonts w:ascii="Times New Roman" w:hAnsi="Times New Roman" w:cs="Times New Roman"/>
          <w:u w:val="single"/>
        </w:rPr>
        <w:t>Teaching Six Principles</w:t>
      </w:r>
      <w:r>
        <w:rPr>
          <w:rFonts w:ascii="Times New Roman" w:hAnsi="Times New Roman" w:cs="Times New Roman"/>
        </w:rPr>
        <w:t xml:space="preserve"> </w:t>
      </w:r>
      <w:r>
        <w:t xml:space="preserve">– </w:t>
      </w:r>
    </w:p>
    <w:p w14:paraId="7D782114" w14:textId="4A2249B9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intrinsic transcendent dignity of every human person</w:t>
      </w:r>
    </w:p>
    <w:p w14:paraId="4D1C0147" w14:textId="11B893B3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the common good</w:t>
      </w:r>
    </w:p>
    <w:p w14:paraId="7106FBBD" w14:textId="7D47612A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universal destination of goods</w:t>
      </w:r>
    </w:p>
    <w:p w14:paraId="36677548" w14:textId="79759106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subsidiarity</w:t>
      </w:r>
    </w:p>
    <w:p w14:paraId="2E498AD7" w14:textId="6253C435" w:rsid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Participation in democracy</w:t>
      </w:r>
    </w:p>
    <w:p w14:paraId="429B0F34" w14:textId="5A634085" w:rsidR="00CF2521" w:rsidRPr="00CF2521" w:rsidRDefault="00CF2521" w:rsidP="00CF252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principle of solidarity</w:t>
      </w:r>
    </w:p>
    <w:p w14:paraId="2DFF9FAF" w14:textId="77777777" w:rsidR="00CF2521" w:rsidRDefault="00CF2521">
      <w:pPr>
        <w:rPr>
          <w:rFonts w:ascii="Times New Roman" w:hAnsi="Times New Roman" w:cs="Times New Roman"/>
        </w:rPr>
      </w:pPr>
    </w:p>
    <w:p w14:paraId="520C1309" w14:textId="2073222A" w:rsidR="004773FD" w:rsidRPr="00421B16" w:rsidRDefault="004773FD">
      <w:pPr>
        <w:rPr>
          <w:rFonts w:ascii="Times New Roman" w:hAnsi="Times New Roman" w:cs="Times New Roman"/>
        </w:rPr>
      </w:pPr>
      <w:r w:rsidRPr="00CF2521">
        <w:rPr>
          <w:rFonts w:ascii="Times New Roman" w:hAnsi="Times New Roman" w:cs="Times New Roman"/>
          <w:u w:val="single"/>
        </w:rPr>
        <w:t>Common</w:t>
      </w:r>
      <w:r w:rsidRPr="00421B16">
        <w:rPr>
          <w:rFonts w:ascii="Times New Roman" w:hAnsi="Times New Roman" w:cs="Times New Roman"/>
          <w:u w:val="single"/>
        </w:rPr>
        <w:t xml:space="preserve"> Good</w:t>
      </w:r>
      <w:r w:rsidRPr="00421B16">
        <w:rPr>
          <w:rFonts w:ascii="Times New Roman" w:hAnsi="Times New Roman" w:cs="Times New Roman"/>
        </w:rPr>
        <w:t xml:space="preserve"> – The responsibility of every person to participate in the advancement of conditions that allow</w:t>
      </w:r>
      <w:r w:rsidR="00CF2521">
        <w:rPr>
          <w:rFonts w:ascii="Times New Roman" w:hAnsi="Times New Roman" w:cs="Times New Roman"/>
        </w:rPr>
        <w:t>s</w:t>
      </w:r>
      <w:r w:rsidRPr="00421B16">
        <w:rPr>
          <w:rFonts w:ascii="Times New Roman" w:hAnsi="Times New Roman" w:cs="Times New Roman"/>
        </w:rPr>
        <w:t xml:space="preserve"> each individual to flourish and respond to his or her divine vocation.</w:t>
      </w:r>
    </w:p>
    <w:p w14:paraId="429FD473" w14:textId="08A611AE" w:rsidR="004773FD" w:rsidRPr="00421B16" w:rsidRDefault="004773FD">
      <w:pPr>
        <w:rPr>
          <w:rFonts w:ascii="Times New Roman" w:hAnsi="Times New Roman" w:cs="Times New Roman"/>
        </w:rPr>
      </w:pPr>
    </w:p>
    <w:p w14:paraId="6600F8C8" w14:textId="2CB6C497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Compendium of the Social Doctrine of the Catholic Church</w:t>
      </w:r>
      <w:r w:rsidRPr="00421B16">
        <w:rPr>
          <w:rFonts w:ascii="Times New Roman" w:hAnsi="Times New Roman" w:cs="Times New Roman"/>
        </w:rPr>
        <w:t xml:space="preserve"> – Collection of Catholic social teachings compiled in 2005</w:t>
      </w:r>
      <w:r w:rsidR="00CF2521">
        <w:rPr>
          <w:rFonts w:ascii="Times New Roman" w:hAnsi="Times New Roman" w:cs="Times New Roman"/>
        </w:rPr>
        <w:t xml:space="preserve"> and organized into six principles and seven major areas of application.</w:t>
      </w:r>
    </w:p>
    <w:p w14:paraId="445AAC31" w14:textId="658CA22C" w:rsidR="004773FD" w:rsidRPr="00421B16" w:rsidRDefault="004773FD">
      <w:pPr>
        <w:rPr>
          <w:rFonts w:ascii="Times New Roman" w:hAnsi="Times New Roman" w:cs="Times New Roman"/>
        </w:rPr>
      </w:pPr>
    </w:p>
    <w:p w14:paraId="154CC9A0" w14:textId="77777777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Covet</w:t>
      </w:r>
      <w:r w:rsidRPr="00421B16">
        <w:rPr>
          <w:rFonts w:ascii="Times New Roman" w:hAnsi="Times New Roman" w:cs="Times New Roman"/>
        </w:rPr>
        <w:t xml:space="preserve"> – The excessive desire for the goods of others.</w:t>
      </w:r>
    </w:p>
    <w:p w14:paraId="490498EE" w14:textId="77777777" w:rsidR="004773FD" w:rsidRPr="00421B16" w:rsidRDefault="004773FD">
      <w:pPr>
        <w:rPr>
          <w:rFonts w:ascii="Times New Roman" w:hAnsi="Times New Roman" w:cs="Times New Roman"/>
        </w:rPr>
      </w:pPr>
    </w:p>
    <w:p w14:paraId="5F367209" w14:textId="3DDFAD35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Envy</w:t>
      </w:r>
      <w:r w:rsidRPr="00421B16">
        <w:rPr>
          <w:rFonts w:ascii="Times New Roman" w:hAnsi="Times New Roman" w:cs="Times New Roman"/>
        </w:rPr>
        <w:t xml:space="preserve"> – Unhappiness caused by another person’s goods and one’s own desire to possess them.</w:t>
      </w:r>
    </w:p>
    <w:p w14:paraId="0E375A7D" w14:textId="7C971378" w:rsidR="004773FD" w:rsidRPr="00421B16" w:rsidRDefault="004773FD">
      <w:pPr>
        <w:rPr>
          <w:rFonts w:ascii="Times New Roman" w:hAnsi="Times New Roman" w:cs="Times New Roman"/>
        </w:rPr>
      </w:pPr>
    </w:p>
    <w:p w14:paraId="4AD2ED49" w14:textId="6275615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Greed </w:t>
      </w:r>
      <w:r w:rsidRPr="00421B16">
        <w:rPr>
          <w:rFonts w:ascii="Times New Roman" w:hAnsi="Times New Roman" w:cs="Times New Roman"/>
        </w:rPr>
        <w:t>– The excessive, limitless desire for earthly goods.</w:t>
      </w:r>
    </w:p>
    <w:p w14:paraId="4C25377A" w14:textId="4ACE257A" w:rsidR="004773FD" w:rsidRPr="00421B16" w:rsidRDefault="004773FD">
      <w:pPr>
        <w:rPr>
          <w:rFonts w:ascii="Times New Roman" w:hAnsi="Times New Roman" w:cs="Times New Roman"/>
        </w:rPr>
      </w:pPr>
    </w:p>
    <w:p w14:paraId="4B1F1EAE" w14:textId="5365769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Human Work</w:t>
      </w:r>
      <w:r w:rsidRPr="00421B16">
        <w:rPr>
          <w:rFonts w:ascii="Times New Roman" w:hAnsi="Times New Roman" w:cs="Times New Roman"/>
        </w:rPr>
        <w:t xml:space="preserve"> – A duty that honors God by continuing his work of creation through the use of the gifts and talents he has given us. </w:t>
      </w:r>
    </w:p>
    <w:p w14:paraId="76846A41" w14:textId="58210F4A" w:rsidR="004773FD" w:rsidRPr="00421B16" w:rsidRDefault="004773FD">
      <w:pPr>
        <w:rPr>
          <w:rFonts w:ascii="Times New Roman" w:hAnsi="Times New Roman" w:cs="Times New Roman"/>
        </w:rPr>
      </w:pPr>
    </w:p>
    <w:p w14:paraId="07547988" w14:textId="3974F6B1" w:rsidR="00421B16" w:rsidRPr="00421B16" w:rsidRDefault="00421B16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Principle of Solidarity</w:t>
      </w:r>
      <w:r w:rsidRPr="00421B16">
        <w:rPr>
          <w:rFonts w:ascii="Times New Roman" w:hAnsi="Times New Roman" w:cs="Times New Roman"/>
        </w:rPr>
        <w:t xml:space="preserve"> – A concern and determination to orient social and civil structures toward justice and the common good – and to find ways to change unjust social structures that are contrary to the common good.</w:t>
      </w:r>
    </w:p>
    <w:p w14:paraId="5728BC91" w14:textId="77777777" w:rsidR="00421B16" w:rsidRPr="00421B16" w:rsidRDefault="00421B16">
      <w:pPr>
        <w:rPr>
          <w:rFonts w:ascii="Times New Roman" w:hAnsi="Times New Roman" w:cs="Times New Roman"/>
        </w:rPr>
      </w:pPr>
    </w:p>
    <w:p w14:paraId="61809136" w14:textId="44F72C10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Principle of Subsidiarity</w:t>
      </w:r>
      <w:r w:rsidRPr="00421B16">
        <w:rPr>
          <w:rFonts w:ascii="Times New Roman" w:hAnsi="Times New Roman" w:cs="Times New Roman"/>
        </w:rPr>
        <w:t xml:space="preserve"> – The economic principle that matters ought to be handled by the smallest, lowest or least centralized competent authority.</w:t>
      </w:r>
    </w:p>
    <w:p w14:paraId="6F25A075" w14:textId="46CC7AA7" w:rsidR="004773FD" w:rsidRPr="00421B16" w:rsidRDefault="004773FD">
      <w:pPr>
        <w:rPr>
          <w:rFonts w:ascii="Times New Roman" w:hAnsi="Times New Roman" w:cs="Times New Roman"/>
        </w:rPr>
      </w:pPr>
    </w:p>
    <w:p w14:paraId="2D8A423E" w14:textId="062D61BF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Private Property</w:t>
      </w:r>
      <w:r w:rsidRPr="00421B16">
        <w:rPr>
          <w:rFonts w:ascii="Times New Roman" w:hAnsi="Times New Roman" w:cs="Times New Roman"/>
        </w:rPr>
        <w:t xml:space="preserve"> – The right of a person or community of persons to own, govern, and otherwise dispose of material goods.</w:t>
      </w:r>
    </w:p>
    <w:p w14:paraId="55CD900A" w14:textId="7468D445" w:rsidR="004773FD" w:rsidRPr="00421B16" w:rsidRDefault="004773FD">
      <w:pPr>
        <w:rPr>
          <w:rFonts w:ascii="Times New Roman" w:hAnsi="Times New Roman" w:cs="Times New Roman"/>
        </w:rPr>
      </w:pPr>
    </w:p>
    <w:p w14:paraId="22FCEAC4" w14:textId="012A4276" w:rsidR="00273691" w:rsidRPr="00421B16" w:rsidRDefault="00273691">
      <w:pPr>
        <w:rPr>
          <w:rFonts w:ascii="Times New Roman" w:hAnsi="Times New Roman" w:cs="Times New Roman"/>
        </w:rPr>
      </w:pPr>
      <w:proofErr w:type="spellStart"/>
      <w:r w:rsidRPr="00421B16">
        <w:rPr>
          <w:rFonts w:ascii="Times New Roman" w:hAnsi="Times New Roman" w:cs="Times New Roman"/>
          <w:i/>
          <w:iCs/>
          <w:u w:val="single"/>
        </w:rPr>
        <w:t>Rarum</w:t>
      </w:r>
      <w:proofErr w:type="spellEnd"/>
      <w:r w:rsidRPr="00421B16">
        <w:rPr>
          <w:rFonts w:ascii="Times New Roman" w:hAnsi="Times New Roman" w:cs="Times New Roman"/>
          <w:i/>
          <w:iCs/>
          <w:u w:val="single"/>
        </w:rPr>
        <w:t xml:space="preserve"> Novarum</w:t>
      </w:r>
      <w:r w:rsidRPr="00421B16">
        <w:rPr>
          <w:rFonts w:ascii="Times New Roman" w:hAnsi="Times New Roman" w:cs="Times New Roman"/>
        </w:rPr>
        <w:t xml:space="preserve"> an encyclical issued in 1891 by Pope Leo XIII to rectify the abuses of the working class created by unjust practices throughout the Industrial Revolution.</w:t>
      </w:r>
    </w:p>
    <w:p w14:paraId="03119F1D" w14:textId="77777777" w:rsidR="00273691" w:rsidRPr="00421B16" w:rsidRDefault="00273691">
      <w:pPr>
        <w:rPr>
          <w:rFonts w:ascii="Times New Roman" w:hAnsi="Times New Roman" w:cs="Times New Roman"/>
          <w:u w:val="single"/>
        </w:rPr>
      </w:pPr>
    </w:p>
    <w:p w14:paraId="74A43E45" w14:textId="5BC72CE1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Reparation </w:t>
      </w:r>
      <w:r w:rsidRPr="00421B16">
        <w:rPr>
          <w:rFonts w:ascii="Times New Roman" w:hAnsi="Times New Roman" w:cs="Times New Roman"/>
        </w:rPr>
        <w:t>– The act of “making up for” a sin or injustice.</w:t>
      </w:r>
    </w:p>
    <w:p w14:paraId="1F89D79A" w14:textId="0620E413" w:rsidR="004773FD" w:rsidRPr="00421B16" w:rsidRDefault="004773FD">
      <w:pPr>
        <w:rPr>
          <w:rFonts w:ascii="Times New Roman" w:hAnsi="Times New Roman" w:cs="Times New Roman"/>
        </w:rPr>
      </w:pPr>
    </w:p>
    <w:p w14:paraId="36DA5810" w14:textId="03D107E3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Restitution</w:t>
      </w:r>
      <w:r w:rsidRPr="00421B16">
        <w:rPr>
          <w:rFonts w:ascii="Times New Roman" w:hAnsi="Times New Roman" w:cs="Times New Roman"/>
        </w:rPr>
        <w:t xml:space="preserve"> – The reparation of an injustice committed. </w:t>
      </w:r>
    </w:p>
    <w:p w14:paraId="05282FC3" w14:textId="71BD0A54" w:rsidR="004773FD" w:rsidRPr="00421B16" w:rsidRDefault="004773FD">
      <w:pPr>
        <w:rPr>
          <w:rFonts w:ascii="Times New Roman" w:hAnsi="Times New Roman" w:cs="Times New Roman"/>
        </w:rPr>
      </w:pPr>
    </w:p>
    <w:p w14:paraId="7C422515" w14:textId="555F3FC1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 xml:space="preserve">Stewardship </w:t>
      </w:r>
      <w:r w:rsidRPr="00421B16">
        <w:rPr>
          <w:rFonts w:ascii="Times New Roman" w:hAnsi="Times New Roman" w:cs="Times New Roman"/>
        </w:rPr>
        <w:t>– The responsibility and just use of the world’s resources.</w:t>
      </w:r>
    </w:p>
    <w:p w14:paraId="421DB983" w14:textId="0962ADBC" w:rsidR="004773FD" w:rsidRPr="00421B16" w:rsidRDefault="004773FD">
      <w:pPr>
        <w:rPr>
          <w:rFonts w:ascii="Times New Roman" w:hAnsi="Times New Roman" w:cs="Times New Roman"/>
        </w:rPr>
      </w:pPr>
    </w:p>
    <w:p w14:paraId="29AFC24A" w14:textId="7D12E42E" w:rsidR="004773FD" w:rsidRPr="00421B16" w:rsidRDefault="004773FD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Universal Destination of Goods</w:t>
      </w:r>
      <w:r w:rsidRPr="00421B16">
        <w:rPr>
          <w:rFonts w:ascii="Times New Roman" w:hAnsi="Times New Roman" w:cs="Times New Roman"/>
        </w:rPr>
        <w:t xml:space="preserve"> – Principle that the goods of the earth are meant to be used to supply the needs of all human persons, especially those basic material needs of life, nourishment, and shelter.</w:t>
      </w:r>
    </w:p>
    <w:p w14:paraId="58C8BCCF" w14:textId="28003408" w:rsidR="00273691" w:rsidRPr="00421B16" w:rsidRDefault="00273691">
      <w:pPr>
        <w:rPr>
          <w:rFonts w:ascii="Times New Roman" w:hAnsi="Times New Roman" w:cs="Times New Roman"/>
        </w:rPr>
      </w:pPr>
    </w:p>
    <w:p w14:paraId="2AD8E0CA" w14:textId="521FCCA8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u w:val="single"/>
        </w:rPr>
        <w:t>Usury</w:t>
      </w:r>
      <w:r w:rsidRPr="00421B16">
        <w:rPr>
          <w:rFonts w:ascii="Times New Roman" w:hAnsi="Times New Roman" w:cs="Times New Roman"/>
        </w:rPr>
        <w:t xml:space="preserve"> – The </w:t>
      </w:r>
      <w:r w:rsidR="00790BF4">
        <w:rPr>
          <w:rFonts w:ascii="Times New Roman" w:hAnsi="Times New Roman" w:cs="Times New Roman"/>
        </w:rPr>
        <w:t>c</w:t>
      </w:r>
      <w:r w:rsidRPr="00421B16">
        <w:rPr>
          <w:rFonts w:ascii="Times New Roman" w:hAnsi="Times New Roman" w:cs="Times New Roman"/>
        </w:rPr>
        <w:t>harging of unfair interest rates.</w:t>
      </w:r>
    </w:p>
    <w:p w14:paraId="27444F84" w14:textId="4D446077" w:rsidR="004773FD" w:rsidRPr="00421B16" w:rsidRDefault="004773FD">
      <w:pPr>
        <w:rPr>
          <w:rFonts w:ascii="Times New Roman" w:hAnsi="Times New Roman" w:cs="Times New Roman"/>
        </w:rPr>
      </w:pPr>
    </w:p>
    <w:p w14:paraId="53358687" w14:textId="145CB699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  <w:b/>
          <w:bCs/>
        </w:rPr>
        <w:t>Sources</w:t>
      </w:r>
      <w:r w:rsidRPr="00421B16">
        <w:rPr>
          <w:rFonts w:ascii="Times New Roman" w:hAnsi="Times New Roman" w:cs="Times New Roman"/>
        </w:rPr>
        <w:t xml:space="preserve">: </w:t>
      </w:r>
      <w:r w:rsidRPr="00421B16">
        <w:rPr>
          <w:rFonts w:ascii="Times New Roman" w:hAnsi="Times New Roman" w:cs="Times New Roman"/>
          <w:i/>
          <w:iCs/>
        </w:rPr>
        <w:t>Introduction to Catholicism, The Didache Series,</w:t>
      </w:r>
      <w:r w:rsidRPr="00421B16">
        <w:rPr>
          <w:rFonts w:ascii="Times New Roman" w:hAnsi="Times New Roman" w:cs="Times New Roman"/>
        </w:rPr>
        <w:t xml:space="preserve"> Midwest Theological Forum, 7</w:t>
      </w:r>
      <w:r w:rsidRPr="00421B16">
        <w:rPr>
          <w:rFonts w:ascii="Times New Roman" w:hAnsi="Times New Roman" w:cs="Times New Roman"/>
          <w:vertAlign w:val="superscript"/>
        </w:rPr>
        <w:t>th</w:t>
      </w:r>
      <w:r w:rsidRPr="00421B16">
        <w:rPr>
          <w:rFonts w:ascii="Times New Roman" w:hAnsi="Times New Roman" w:cs="Times New Roman"/>
        </w:rPr>
        <w:t xml:space="preserve"> and 10</w:t>
      </w:r>
      <w:r w:rsidRPr="00421B16">
        <w:rPr>
          <w:rFonts w:ascii="Times New Roman" w:hAnsi="Times New Roman" w:cs="Times New Roman"/>
          <w:vertAlign w:val="superscript"/>
        </w:rPr>
        <w:t>th</w:t>
      </w:r>
      <w:r w:rsidRPr="00421B16">
        <w:rPr>
          <w:rFonts w:ascii="Times New Roman" w:hAnsi="Times New Roman" w:cs="Times New Roman"/>
        </w:rPr>
        <w:t xml:space="preserve"> Commandments</w:t>
      </w:r>
    </w:p>
    <w:p w14:paraId="7C57A12C" w14:textId="43D5CF2B" w:rsidR="004773FD" w:rsidRPr="00421B16" w:rsidRDefault="004773FD">
      <w:pPr>
        <w:rPr>
          <w:rFonts w:ascii="Times New Roman" w:hAnsi="Times New Roman" w:cs="Times New Roman"/>
        </w:rPr>
      </w:pPr>
    </w:p>
    <w:p w14:paraId="7C797850" w14:textId="57B16E71" w:rsidR="00273691" w:rsidRPr="00421B16" w:rsidRDefault="00273691">
      <w:pPr>
        <w:rPr>
          <w:rFonts w:ascii="Times New Roman" w:hAnsi="Times New Roman" w:cs="Times New Roman"/>
        </w:rPr>
      </w:pPr>
      <w:r w:rsidRPr="00421B16">
        <w:rPr>
          <w:rFonts w:ascii="Times New Roman" w:hAnsi="Times New Roman" w:cs="Times New Roman"/>
        </w:rPr>
        <w:t xml:space="preserve">“A Summary of Catholic Social Teaching” by Robert J. Spitzer, S.J., Ph.D., October 2017, </w:t>
      </w:r>
    </w:p>
    <w:p w14:paraId="6C34E5CA" w14:textId="6831A5CC" w:rsidR="004773FD" w:rsidRPr="00421B16" w:rsidRDefault="00000000">
      <w:pPr>
        <w:rPr>
          <w:rFonts w:ascii="Times New Roman" w:hAnsi="Times New Roman" w:cs="Times New Roman"/>
        </w:rPr>
      </w:pPr>
      <w:hyperlink r:id="rId7" w:history="1">
        <w:r w:rsidR="00273691" w:rsidRPr="00421B16">
          <w:rPr>
            <w:rStyle w:val="Hyperlink"/>
            <w:rFonts w:ascii="Times New Roman" w:hAnsi="Times New Roman" w:cs="Times New Roman"/>
          </w:rPr>
          <w:t>https://magiscenter.com/a-summary-of-catholic-social-teaching/</w:t>
        </w:r>
      </w:hyperlink>
    </w:p>
    <w:p w14:paraId="7FF68373" w14:textId="53B26005" w:rsidR="00273691" w:rsidRDefault="00273691"/>
    <w:p w14:paraId="7D1A82A5" w14:textId="77777777" w:rsidR="00273691" w:rsidRDefault="00273691"/>
    <w:p w14:paraId="553BDBB7" w14:textId="77777777" w:rsidR="004773FD" w:rsidRDefault="004773FD"/>
    <w:sectPr w:rsidR="004773FD" w:rsidSect="008A57F1">
      <w:headerReference w:type="default" r:id="rId8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2A0C68" w14:textId="77777777" w:rsidR="008A57F1" w:rsidRDefault="008A57F1" w:rsidP="004773FD">
      <w:r>
        <w:separator/>
      </w:r>
    </w:p>
  </w:endnote>
  <w:endnote w:type="continuationSeparator" w:id="0">
    <w:p w14:paraId="66786EF7" w14:textId="77777777" w:rsidR="008A57F1" w:rsidRDefault="008A57F1" w:rsidP="00477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9929A" w14:textId="77777777" w:rsidR="008A57F1" w:rsidRDefault="008A57F1" w:rsidP="004773FD">
      <w:r>
        <w:separator/>
      </w:r>
    </w:p>
  </w:footnote>
  <w:footnote w:type="continuationSeparator" w:id="0">
    <w:p w14:paraId="21AC859F" w14:textId="77777777" w:rsidR="008A57F1" w:rsidRDefault="008A57F1" w:rsidP="00477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806F1" w14:textId="4EB9F2C2" w:rsidR="004773FD" w:rsidRPr="00421B16" w:rsidRDefault="004773FD" w:rsidP="004773FD">
    <w:pPr>
      <w:pStyle w:val="Header"/>
      <w:jc w:val="center"/>
      <w:rPr>
        <w:rFonts w:ascii="Times New Roman" w:hAnsi="Times New Roman" w:cs="Times New Roman"/>
      </w:rPr>
    </w:pPr>
    <w:r w:rsidRPr="00421B16">
      <w:rPr>
        <w:rFonts w:ascii="Times New Roman" w:hAnsi="Times New Roman" w:cs="Times New Roman"/>
      </w:rPr>
      <w:t>9</w:t>
    </w:r>
    <w:r w:rsidRPr="00421B16">
      <w:rPr>
        <w:rFonts w:ascii="Times New Roman" w:hAnsi="Times New Roman" w:cs="Times New Roman"/>
        <w:vertAlign w:val="superscript"/>
      </w:rPr>
      <w:t>th</w:t>
    </w:r>
    <w:r w:rsidRPr="00421B16">
      <w:rPr>
        <w:rFonts w:ascii="Times New Roman" w:hAnsi="Times New Roman" w:cs="Times New Roman"/>
      </w:rPr>
      <w:t xml:space="preserve"> Grade </w:t>
    </w:r>
    <w:r w:rsidR="00D71885" w:rsidRPr="00421B16">
      <w:rPr>
        <w:rFonts w:ascii="Times New Roman" w:hAnsi="Times New Roman" w:cs="Times New Roman"/>
      </w:rPr>
      <w:t xml:space="preserve">Religious </w:t>
    </w:r>
    <w:r w:rsidR="00421B16" w:rsidRPr="00421B16">
      <w:rPr>
        <w:rFonts w:ascii="Times New Roman" w:hAnsi="Times New Roman" w:cs="Times New Roman"/>
      </w:rPr>
      <w:t>Education</w:t>
    </w:r>
    <w:r w:rsidR="00D71885" w:rsidRPr="00421B16">
      <w:rPr>
        <w:rFonts w:ascii="Times New Roman" w:hAnsi="Times New Roman" w:cs="Times New Roman"/>
      </w:rPr>
      <w:t xml:space="preserve"> </w:t>
    </w:r>
    <w:r w:rsidR="000E7C02">
      <w:t>–</w:t>
    </w:r>
    <w:r w:rsidRPr="00421B16">
      <w:rPr>
        <w:rFonts w:ascii="Times New Roman" w:hAnsi="Times New Roman" w:cs="Times New Roman"/>
      </w:rPr>
      <w:t xml:space="preserve"> St. Raymond of Peñafort Catholic Church</w:t>
    </w:r>
  </w:p>
  <w:p w14:paraId="75195F8B" w14:textId="1C3CD666" w:rsidR="004773FD" w:rsidRPr="00421B16" w:rsidRDefault="004773FD" w:rsidP="004773FD">
    <w:pPr>
      <w:pStyle w:val="Header"/>
      <w:jc w:val="center"/>
      <w:rPr>
        <w:rFonts w:ascii="Times New Roman" w:hAnsi="Times New Roman" w:cs="Times New Roman"/>
      </w:rPr>
    </w:pPr>
    <w:r w:rsidRPr="00421B16">
      <w:rPr>
        <w:rFonts w:ascii="Times New Roman" w:hAnsi="Times New Roman" w:cs="Times New Roman"/>
      </w:rPr>
      <w:t>Class #2</w:t>
    </w:r>
    <w:r w:rsidR="006408FA">
      <w:rPr>
        <w:rFonts w:ascii="Times New Roman" w:hAnsi="Times New Roman" w:cs="Times New Roman"/>
      </w:rPr>
      <w:t>3</w:t>
    </w:r>
    <w:r w:rsidRPr="00421B16">
      <w:rPr>
        <w:rFonts w:ascii="Times New Roman" w:hAnsi="Times New Roman" w:cs="Times New Roman"/>
      </w:rPr>
      <w:t xml:space="preserve"> (Catholic Social Teaching Definitions)</w:t>
    </w:r>
  </w:p>
  <w:p w14:paraId="7170F5EE" w14:textId="1E800CA9" w:rsidR="004773FD" w:rsidRDefault="006408FA" w:rsidP="006408FA">
    <w:pPr>
      <w:pStyle w:val="Head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April 7, 2024</w:t>
    </w:r>
  </w:p>
  <w:p w14:paraId="10B183DD" w14:textId="77777777" w:rsidR="006408FA" w:rsidRDefault="006408F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72378"/>
    <w:multiLevelType w:val="hybridMultilevel"/>
    <w:tmpl w:val="F05C852A"/>
    <w:lvl w:ilvl="0" w:tplc="EA0453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242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3FD"/>
    <w:rsid w:val="000E7C02"/>
    <w:rsid w:val="0026518A"/>
    <w:rsid w:val="00273691"/>
    <w:rsid w:val="003B23CD"/>
    <w:rsid w:val="00421B16"/>
    <w:rsid w:val="004773FD"/>
    <w:rsid w:val="004F4D1C"/>
    <w:rsid w:val="006408FA"/>
    <w:rsid w:val="00790BF4"/>
    <w:rsid w:val="008A57F1"/>
    <w:rsid w:val="009A478D"/>
    <w:rsid w:val="00CF2521"/>
    <w:rsid w:val="00D71885"/>
    <w:rsid w:val="00FE2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3C834E"/>
  <w15:chartTrackingRefBased/>
  <w15:docId w15:val="{47D089FC-3C4C-8147-82D8-4B180E547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73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3FD"/>
  </w:style>
  <w:style w:type="paragraph" w:styleId="Footer">
    <w:name w:val="footer"/>
    <w:basedOn w:val="Normal"/>
    <w:link w:val="FooterChar"/>
    <w:uiPriority w:val="99"/>
    <w:unhideWhenUsed/>
    <w:rsid w:val="004773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3FD"/>
  </w:style>
  <w:style w:type="character" w:styleId="Hyperlink">
    <w:name w:val="Hyperlink"/>
    <w:basedOn w:val="DefaultParagraphFont"/>
    <w:uiPriority w:val="99"/>
    <w:unhideWhenUsed/>
    <w:rsid w:val="002736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369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F2521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E7C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giscenter.com/a-summary-of-catholic-social-teachin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cp:lastPrinted>2021-03-20T17:10:00Z</cp:lastPrinted>
  <dcterms:created xsi:type="dcterms:W3CDTF">2024-04-07T00:53:00Z</dcterms:created>
  <dcterms:modified xsi:type="dcterms:W3CDTF">2024-04-07T00:53:00Z</dcterms:modified>
</cp:coreProperties>
</file>