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1EEBC3" w14:textId="76802B37" w:rsidR="00F57E1D" w:rsidRPr="00F57E1D" w:rsidRDefault="00F57E1D" w:rsidP="00305C01">
      <w:pPr>
        <w:spacing w:after="150" w:line="400" w:lineRule="atLeast"/>
        <w:contextualSpacing/>
        <w:jc w:val="center"/>
        <w:outlineLvl w:val="0"/>
        <w:rPr>
          <w:rFonts w:ascii="Merriweather" w:eastAsia="Times New Roman" w:hAnsi="Merriweather" w:cs="Times New Roman"/>
          <w:b/>
          <w:bCs/>
          <w:color w:val="333333"/>
          <w:kern w:val="36"/>
          <w:sz w:val="28"/>
          <w:szCs w:val="28"/>
        </w:rPr>
      </w:pPr>
      <w:r w:rsidRPr="00F57E1D">
        <w:rPr>
          <w:rFonts w:ascii="Merriweather" w:eastAsia="Times New Roman" w:hAnsi="Merriweather" w:cs="Times New Roman"/>
          <w:b/>
          <w:bCs/>
          <w:color w:val="333333"/>
          <w:kern w:val="36"/>
          <w:sz w:val="28"/>
          <w:szCs w:val="28"/>
        </w:rPr>
        <w:t>St. Nicholas Owen, the Martyred Carpenter Saint of the English</w:t>
      </w:r>
      <w:r w:rsidR="00305C01">
        <w:rPr>
          <w:rFonts w:ascii="Merriweather" w:eastAsia="Times New Roman" w:hAnsi="Merriweather" w:cs="Times New Roman"/>
          <w:b/>
          <w:bCs/>
          <w:color w:val="333333"/>
          <w:kern w:val="36"/>
          <w:sz w:val="28"/>
          <w:szCs w:val="28"/>
        </w:rPr>
        <w:t xml:space="preserve"> </w:t>
      </w:r>
      <w:r w:rsidRPr="00F57E1D">
        <w:rPr>
          <w:rFonts w:ascii="Merriweather" w:eastAsia="Times New Roman" w:hAnsi="Merriweather" w:cs="Times New Roman"/>
          <w:b/>
          <w:bCs/>
          <w:color w:val="333333"/>
          <w:kern w:val="36"/>
          <w:sz w:val="28"/>
          <w:szCs w:val="28"/>
        </w:rPr>
        <w:t>Persecution</w:t>
      </w:r>
    </w:p>
    <w:p w14:paraId="1DB48339" w14:textId="77777777" w:rsidR="00305C01" w:rsidRDefault="00305C01" w:rsidP="00F57E1D">
      <w:pPr>
        <w:spacing w:line="351" w:lineRule="atLeast"/>
        <w:rPr>
          <w:rFonts w:ascii="Times New Roman" w:eastAsia="Times New Roman" w:hAnsi="Times New Roman" w:cs="Times New Roman"/>
          <w:color w:val="000000" w:themeColor="text1"/>
        </w:rPr>
      </w:pPr>
    </w:p>
    <w:p w14:paraId="15BFEC2A" w14:textId="6FB56A1B" w:rsidR="00F57E1D" w:rsidRPr="00305C01" w:rsidRDefault="00995CB9" w:rsidP="00F57E1D">
      <w:pPr>
        <w:spacing w:line="351" w:lineRule="atLeast"/>
        <w:rPr>
          <w:rFonts w:ascii="Source Sans Pro" w:eastAsia="Times New Roman" w:hAnsi="Source Sans Pro" w:cs="Times New Roman"/>
          <w:color w:val="000000" w:themeColor="text1"/>
        </w:rPr>
      </w:pPr>
      <w:hyperlink r:id="rId7" w:history="1">
        <w:r w:rsidR="00F57E1D" w:rsidRPr="00F57E1D">
          <w:rPr>
            <w:rFonts w:ascii="Source Sans Pro" w:eastAsia="Times New Roman" w:hAnsi="Source Sans Pro" w:cs="Times New Roman"/>
            <w:color w:val="000000" w:themeColor="text1"/>
            <w:u w:val="single"/>
          </w:rPr>
          <w:t>Father Raymond J. de Souza</w:t>
        </w:r>
      </w:hyperlink>
      <w:r w:rsidR="00F57E1D" w:rsidRPr="00F57E1D">
        <w:rPr>
          <w:rFonts w:ascii="Source Sans Pro" w:eastAsia="Times New Roman" w:hAnsi="Source Sans Pro" w:cs="Times New Roman"/>
          <w:color w:val="000000" w:themeColor="text1"/>
        </w:rPr>
        <w:t xml:space="preserve">  </w:t>
      </w:r>
      <w:r w:rsidR="00305C01" w:rsidRPr="00305C01">
        <w:rPr>
          <w:rFonts w:ascii="Source Sans Pro" w:eastAsia="Times New Roman" w:hAnsi="Source Sans Pro" w:cs="Times New Roman"/>
          <w:color w:val="000000" w:themeColor="text1"/>
        </w:rPr>
        <w:t xml:space="preserve">National Catholic Register </w:t>
      </w:r>
      <w:hyperlink r:id="rId8" w:history="1">
        <w:r w:rsidR="00F57E1D" w:rsidRPr="00F57E1D">
          <w:rPr>
            <w:rFonts w:ascii="Source Sans Pro" w:eastAsia="Times New Roman" w:hAnsi="Source Sans Pro" w:cs="Times New Roman"/>
            <w:color w:val="000000" w:themeColor="text1"/>
            <w:u w:val="single"/>
          </w:rPr>
          <w:t>Commentaries</w:t>
        </w:r>
      </w:hyperlink>
      <w:r w:rsidR="00F57E1D" w:rsidRPr="00305C01">
        <w:rPr>
          <w:rFonts w:ascii="Source Sans Pro" w:eastAsia="Times New Roman" w:hAnsi="Source Sans Pro" w:cs="Times New Roman"/>
          <w:color w:val="000000" w:themeColor="text1"/>
        </w:rPr>
        <w:t xml:space="preserve"> </w:t>
      </w:r>
      <w:r w:rsidR="00F57E1D" w:rsidRPr="00F57E1D">
        <w:rPr>
          <w:rFonts w:ascii="Source Sans Pro" w:eastAsia="Times New Roman" w:hAnsi="Source Sans Pro" w:cs="Times New Roman"/>
          <w:color w:val="000000" w:themeColor="text1"/>
        </w:rPr>
        <w:t>March 22, 2021</w:t>
      </w:r>
    </w:p>
    <w:p w14:paraId="0EAB2069" w14:textId="473C3DD2" w:rsidR="00F57E1D" w:rsidRPr="00F57E1D" w:rsidRDefault="00F57E1D" w:rsidP="00F57E1D">
      <w:pPr>
        <w:spacing w:line="351" w:lineRule="atLeast"/>
        <w:rPr>
          <w:rFonts w:ascii="Source Sans Pro" w:eastAsia="Times New Roman" w:hAnsi="Source Sans Pro" w:cs="Times New Roman"/>
          <w:color w:val="000000" w:themeColor="text1"/>
        </w:rPr>
      </w:pPr>
    </w:p>
    <w:p w14:paraId="7ED3CB97" w14:textId="6D1C8730" w:rsidR="00F57E1D" w:rsidRPr="00F57E1D" w:rsidRDefault="00F57E1D" w:rsidP="00F57E1D">
      <w:pPr>
        <w:spacing w:after="300"/>
        <w:jc w:val="both"/>
        <w:rPr>
          <w:rFonts w:ascii="Times New Roman" w:eastAsia="Times New Roman" w:hAnsi="Times New Roman" w:cs="Times New Roman"/>
          <w:color w:val="333333"/>
        </w:rPr>
      </w:pPr>
      <w:r w:rsidRPr="00305C01">
        <w:rPr>
          <w:rFonts w:ascii="Times New Roman" w:eastAsia="Times New Roman" w:hAnsi="Times New Roman" w:cs="Times New Roman"/>
          <w:noProof/>
          <w:color w:val="000000" w:themeColor="text1"/>
        </w:rPr>
        <w:drawing>
          <wp:anchor distT="0" distB="0" distL="114300" distR="114300" simplePos="0" relativeHeight="251658240" behindDoc="0" locked="0" layoutInCell="1" allowOverlap="1" wp14:anchorId="1804490D" wp14:editId="27FBFA66">
            <wp:simplePos x="0" y="0"/>
            <wp:positionH relativeFrom="column">
              <wp:posOffset>0</wp:posOffset>
            </wp:positionH>
            <wp:positionV relativeFrom="paragraph">
              <wp:posOffset>20955</wp:posOffset>
            </wp:positionV>
            <wp:extent cx="3122295" cy="2376170"/>
            <wp:effectExtent l="0" t="0" r="1905" b="0"/>
            <wp:wrapSquare wrapText="bothSides"/>
            <wp:docPr id="2" name="Picture 2" descr="Gaspar Bouttats (1640-1695), “Nicholas Ow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spar Bouttats (1640-1695), “Nicholas Owe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22295" cy="23761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5C01">
        <w:rPr>
          <w:rFonts w:ascii="Times New Roman" w:hAnsi="Times New Roman" w:cs="Times New Roman"/>
          <w:noProof/>
          <w:color w:val="000000" w:themeColor="text1"/>
        </w:rPr>
        <mc:AlternateContent>
          <mc:Choice Requires="wps">
            <w:drawing>
              <wp:anchor distT="0" distB="0" distL="114300" distR="114300" simplePos="0" relativeHeight="251660288" behindDoc="0" locked="0" layoutInCell="1" allowOverlap="1" wp14:anchorId="28140B49" wp14:editId="18E656C4">
                <wp:simplePos x="0" y="0"/>
                <wp:positionH relativeFrom="column">
                  <wp:posOffset>0</wp:posOffset>
                </wp:positionH>
                <wp:positionV relativeFrom="paragraph">
                  <wp:posOffset>2581275</wp:posOffset>
                </wp:positionV>
                <wp:extent cx="3122295" cy="635"/>
                <wp:effectExtent l="0" t="0" r="1905" b="12065"/>
                <wp:wrapSquare wrapText="bothSides"/>
                <wp:docPr id="1" name="Text Box 1"/>
                <wp:cNvGraphicFramePr/>
                <a:graphic xmlns:a="http://schemas.openxmlformats.org/drawingml/2006/main">
                  <a:graphicData uri="http://schemas.microsoft.com/office/word/2010/wordprocessingShape">
                    <wps:wsp>
                      <wps:cNvSpPr txBox="1"/>
                      <wps:spPr>
                        <a:xfrm>
                          <a:off x="0" y="0"/>
                          <a:ext cx="3122295" cy="635"/>
                        </a:xfrm>
                        <a:prstGeom prst="rect">
                          <a:avLst/>
                        </a:prstGeom>
                        <a:solidFill>
                          <a:prstClr val="white"/>
                        </a:solidFill>
                        <a:ln>
                          <a:noFill/>
                        </a:ln>
                      </wps:spPr>
                      <wps:txbx>
                        <w:txbxContent>
                          <w:p w14:paraId="2523EEC4" w14:textId="46EF3F94" w:rsidR="00F57E1D" w:rsidRPr="00697EA9" w:rsidRDefault="00F57E1D" w:rsidP="00F57E1D">
                            <w:pPr>
                              <w:pStyle w:val="Caption"/>
                              <w:jc w:val="center"/>
                              <w:rPr>
                                <w:rFonts w:ascii="Times New Roman" w:eastAsia="Times New Roman" w:hAnsi="Times New Roman" w:cs="Times New Roman"/>
                                <w:noProof/>
                              </w:rPr>
                            </w:pPr>
                            <w:r>
                              <w:t xml:space="preserve">Figure </w:t>
                            </w:r>
                            <w:r w:rsidR="00995CB9">
                              <w:fldChar w:fldCharType="begin"/>
                            </w:r>
                            <w:r w:rsidR="00995CB9">
                              <w:instrText xml:space="preserve"> SEQ Figure \* ARABIC </w:instrText>
                            </w:r>
                            <w:r w:rsidR="00995CB9">
                              <w:fldChar w:fldCharType="separate"/>
                            </w:r>
                            <w:r>
                              <w:rPr>
                                <w:noProof/>
                              </w:rPr>
                              <w:t>1</w:t>
                            </w:r>
                            <w:r w:rsidR="00995CB9">
                              <w:rPr>
                                <w:noProof/>
                              </w:rPr>
                              <w:fldChar w:fldCharType="end"/>
                            </w:r>
                            <w:r>
                              <w:t xml:space="preserve">Gasper </w:t>
                            </w:r>
                            <w:proofErr w:type="spellStart"/>
                            <w:r>
                              <w:t>Bouttats</w:t>
                            </w:r>
                            <w:proofErr w:type="spellEnd"/>
                            <w:r>
                              <w:t xml:space="preserve"> (1640-1695) "Nicholas Owens"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8140B49" id="_x0000_t202" coordsize="21600,21600" o:spt="202" path="m,l,21600r21600,l21600,xe">
                <v:stroke joinstyle="miter"/>
                <v:path gradientshapeok="t" o:connecttype="rect"/>
              </v:shapetype>
              <v:shape id="Text Box 1" o:spid="_x0000_s1026" type="#_x0000_t202" style="position:absolute;left:0;text-align:left;margin-left:0;margin-top:203.25pt;width:245.8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" stroked="f">
                <v:textbox style="mso-fit-shape-to-text:t" inset="0,0,0,0">
                  <w:txbxContent>
                    <w:p w14:paraId="2523EEC4" w14:textId="46EF3F94" w:rsidR="00F57E1D" w:rsidRPr="00697EA9" w:rsidRDefault="00F57E1D" w:rsidP="00F57E1D">
                      <w:pPr>
                        <w:pStyle w:val="Caption"/>
                        <w:jc w:val="center"/>
                        <w:rPr>
                          <w:rFonts w:ascii="Times New Roman" w:eastAsia="Times New Roman" w:hAnsi="Times New Roman" w:cs="Times New Roman"/>
                          <w:noProof/>
                        </w:rPr>
                      </w:pPr>
                      <w:r>
                        <w:t xml:space="preserve">Figure </w:t>
                      </w:r>
                      <w:fldSimple w:instr=" SEQ Figure \* ARABIC ">
                        <w:r>
                          <w:rPr>
                            <w:noProof/>
                          </w:rPr>
                          <w:t>1</w:t>
                        </w:r>
                      </w:fldSimple>
                      <w:r>
                        <w:t xml:space="preserve">Gasper </w:t>
                      </w:r>
                      <w:proofErr w:type="spellStart"/>
                      <w:r>
                        <w:t>Bouttats</w:t>
                      </w:r>
                      <w:proofErr w:type="spellEnd"/>
                      <w:r>
                        <w:t xml:space="preserve"> (1640-1695) "Nicholas Owens"</w:t>
                      </w:r>
                    </w:p>
                  </w:txbxContent>
                </v:textbox>
                <w10:wrap type="square"/>
              </v:shape>
            </w:pict>
          </mc:Fallback>
        </mc:AlternateContent>
      </w:r>
      <w:r w:rsidRPr="00F57E1D">
        <w:rPr>
          <w:rFonts w:ascii="Times New Roman" w:eastAsia="Times New Roman" w:hAnsi="Times New Roman" w:cs="Times New Roman"/>
          <w:color w:val="000000" w:themeColor="text1"/>
        </w:rPr>
        <w:t xml:space="preserve">We think of St. Joseph </w:t>
      </w:r>
      <w:r w:rsidRPr="00F57E1D">
        <w:rPr>
          <w:rFonts w:ascii="Times New Roman" w:eastAsia="Times New Roman" w:hAnsi="Times New Roman" w:cs="Times New Roman"/>
          <w:color w:val="333333"/>
        </w:rPr>
        <w:t>as a carpenter, teaching the Lord Jesus his trade. In the spirit of St. Joseph, we ought to honor another carpenter saint, Nicholas Owen, one of the English Martyrs, killed in 1606. His feast day is today.</w:t>
      </w:r>
    </w:p>
    <w:p w14:paraId="1E3652DF" w14:textId="77777777" w:rsidR="00F57E1D" w:rsidRPr="00F57E1D" w:rsidRDefault="00F57E1D" w:rsidP="00F57E1D">
      <w:pPr>
        <w:spacing w:after="300"/>
        <w:jc w:val="both"/>
        <w:rPr>
          <w:rFonts w:ascii="Times New Roman" w:eastAsia="Times New Roman" w:hAnsi="Times New Roman" w:cs="Times New Roman"/>
          <w:color w:val="333333"/>
        </w:rPr>
      </w:pPr>
      <w:r w:rsidRPr="00F57E1D">
        <w:rPr>
          <w:rFonts w:ascii="Times New Roman" w:eastAsia="Times New Roman" w:hAnsi="Times New Roman" w:cs="Times New Roman"/>
          <w:color w:val="333333"/>
        </w:rPr>
        <w:t>St. Nicholas was canonized as one of the Forty Martyrs of England and Wales by St. Paul VI in October 1970. The pandemic put paid to the 50th anniversary celebrations last fall; those commemorations for St. Nicholas Owen and the others may take place this year.</w:t>
      </w:r>
    </w:p>
    <w:p w14:paraId="251607F6" w14:textId="77777777" w:rsidR="00F57E1D" w:rsidRPr="00F57E1D" w:rsidRDefault="00F57E1D" w:rsidP="00F57E1D">
      <w:pPr>
        <w:spacing w:after="300"/>
        <w:jc w:val="both"/>
        <w:rPr>
          <w:rFonts w:ascii="Times New Roman" w:eastAsia="Times New Roman" w:hAnsi="Times New Roman" w:cs="Times New Roman"/>
          <w:color w:val="333333"/>
        </w:rPr>
      </w:pPr>
      <w:r w:rsidRPr="00F57E1D">
        <w:rPr>
          <w:rFonts w:ascii="Times New Roman" w:eastAsia="Times New Roman" w:hAnsi="Times New Roman" w:cs="Times New Roman"/>
          <w:color w:val="333333"/>
        </w:rPr>
        <w:t>“In the New Testament, the word ‘</w:t>
      </w:r>
      <w:proofErr w:type="spellStart"/>
      <w:r w:rsidRPr="00F57E1D">
        <w:rPr>
          <w:rFonts w:ascii="Times New Roman" w:eastAsia="Times New Roman" w:hAnsi="Times New Roman" w:cs="Times New Roman"/>
          <w:color w:val="333333"/>
        </w:rPr>
        <w:t>tekton</w:t>
      </w:r>
      <w:proofErr w:type="spellEnd"/>
      <w:r w:rsidRPr="00F57E1D">
        <w:rPr>
          <w:rFonts w:ascii="Times New Roman" w:eastAsia="Times New Roman" w:hAnsi="Times New Roman" w:cs="Times New Roman"/>
          <w:color w:val="333333"/>
        </w:rPr>
        <w:t>’ appears, which was the profession of the Lord Jesus before his public ministry,” Pope Benedict XVI </w:t>
      </w:r>
      <w:hyperlink r:id="rId10" w:history="1">
        <w:r w:rsidRPr="00F57E1D">
          <w:rPr>
            <w:rFonts w:ascii="Times New Roman" w:eastAsia="Times New Roman" w:hAnsi="Times New Roman" w:cs="Times New Roman"/>
            <w:color w:val="015FB6"/>
            <w:u w:val="single"/>
          </w:rPr>
          <w:t>said in 2005</w:t>
        </w:r>
      </w:hyperlink>
      <w:r w:rsidRPr="00F57E1D">
        <w:rPr>
          <w:rFonts w:ascii="Times New Roman" w:eastAsia="Times New Roman" w:hAnsi="Times New Roman" w:cs="Times New Roman"/>
          <w:color w:val="333333"/>
        </w:rPr>
        <w:t>, addressing the workers who built his library in the Apostolic Palace. “We usually translate the word as ‘carpenter’ because at that time houses were made mainly of wood. But more than a ‘carpenter,’ he was an ‘artisan’ who must have been able to do all that was required in building a house.”</w:t>
      </w:r>
    </w:p>
    <w:p w14:paraId="593C1EC4" w14:textId="537AA6EE" w:rsidR="00F57E1D" w:rsidRPr="00F57E1D" w:rsidRDefault="00F57E1D" w:rsidP="00F57E1D">
      <w:pPr>
        <w:spacing w:after="300"/>
        <w:jc w:val="both"/>
        <w:rPr>
          <w:rFonts w:ascii="Times New Roman" w:eastAsia="Times New Roman" w:hAnsi="Times New Roman" w:cs="Times New Roman"/>
          <w:color w:val="333333"/>
        </w:rPr>
      </w:pPr>
      <w:r w:rsidRPr="00F57E1D">
        <w:rPr>
          <w:rFonts w:ascii="Times New Roman" w:eastAsia="Times New Roman" w:hAnsi="Times New Roman" w:cs="Times New Roman"/>
          <w:color w:val="333333"/>
        </w:rPr>
        <w:t>St. Nicholas built “houses” for priests hiding from the fierce anti-Catholic persecution in 16th- 17th-century England. Some of those “houses” were just a few feet tall and wide. These were the famous “priest holes,” built in the homes of Catholic families to hide the clandestine priest who would periodically visit to offer the Holy Mass and administer the sacraments. </w:t>
      </w:r>
    </w:p>
    <w:p w14:paraId="72751A18" w14:textId="77777777" w:rsidR="00F57E1D" w:rsidRPr="00F57E1D" w:rsidRDefault="00F57E1D" w:rsidP="00F57E1D">
      <w:pPr>
        <w:spacing w:after="300"/>
        <w:rPr>
          <w:rFonts w:ascii="Times New Roman" w:eastAsia="Times New Roman" w:hAnsi="Times New Roman" w:cs="Times New Roman"/>
          <w:color w:val="333333"/>
        </w:rPr>
      </w:pPr>
      <w:r w:rsidRPr="00F57E1D">
        <w:rPr>
          <w:rFonts w:ascii="Times New Roman" w:eastAsia="Times New Roman" w:hAnsi="Times New Roman" w:cs="Times New Roman"/>
          <w:color w:val="333333"/>
        </w:rPr>
        <w:t>Nicholas Owen was the master craftsman of priest holes. Agents would search the house, convinced that a priest was present, seeking to arrest him so that he could be tried and executed for exercising his priestly ministry. They would search high and low, but so well-designed were the priest holes that the man hiding inside would often not be found, remaining safe — if cramped and anxious — in the floor, or in the wall, or under the foundation. </w:t>
      </w:r>
    </w:p>
    <w:p w14:paraId="11770335" w14:textId="77777777" w:rsidR="00F57E1D" w:rsidRPr="00F57E1D" w:rsidRDefault="00F57E1D" w:rsidP="00F57E1D">
      <w:pPr>
        <w:spacing w:after="300"/>
        <w:rPr>
          <w:rFonts w:ascii="Times New Roman" w:eastAsia="Times New Roman" w:hAnsi="Times New Roman" w:cs="Times New Roman"/>
          <w:color w:val="333333"/>
        </w:rPr>
      </w:pPr>
      <w:r w:rsidRPr="00F57E1D">
        <w:rPr>
          <w:rFonts w:ascii="Times New Roman" w:eastAsia="Times New Roman" w:hAnsi="Times New Roman" w:cs="Times New Roman"/>
          <w:color w:val="333333"/>
        </w:rPr>
        <w:t>“Perhaps no single person contributed more to the preservation of the Catholic religion in England during the penal times that a humble artisan called Nicholas Owen, who in the reign of James I saved the lives of many priests by his extraordinary skill in devising hiding places for them.” So reads the opening lines of his entry in </w:t>
      </w:r>
      <w:r w:rsidRPr="00F57E1D">
        <w:rPr>
          <w:rFonts w:ascii="Times New Roman" w:eastAsia="Times New Roman" w:hAnsi="Times New Roman" w:cs="Times New Roman"/>
          <w:i/>
          <w:iCs/>
          <w:color w:val="333333"/>
        </w:rPr>
        <w:t>Butler’s Lives of the Saints</w:t>
      </w:r>
      <w:r w:rsidRPr="00F57E1D">
        <w:rPr>
          <w:rFonts w:ascii="Times New Roman" w:eastAsia="Times New Roman" w:hAnsi="Times New Roman" w:cs="Times New Roman"/>
          <w:color w:val="333333"/>
        </w:rPr>
        <w:t>.</w:t>
      </w:r>
    </w:p>
    <w:p w14:paraId="1DC2BEBB" w14:textId="77777777" w:rsidR="00F57E1D" w:rsidRPr="00F57E1D" w:rsidRDefault="00F57E1D" w:rsidP="00F57E1D">
      <w:pPr>
        <w:spacing w:after="300"/>
        <w:rPr>
          <w:rFonts w:ascii="Times New Roman" w:eastAsia="Times New Roman" w:hAnsi="Times New Roman" w:cs="Times New Roman"/>
          <w:color w:val="333333"/>
        </w:rPr>
      </w:pPr>
      <w:r w:rsidRPr="00F57E1D">
        <w:rPr>
          <w:rFonts w:ascii="Times New Roman" w:eastAsia="Times New Roman" w:hAnsi="Times New Roman" w:cs="Times New Roman"/>
          <w:color w:val="333333"/>
        </w:rPr>
        <w:lastRenderedPageBreak/>
        <w:t xml:space="preserve">In 1580, he had been secretly admitted to the Jesuits as a lay brother, after years of serving the clandestine Jesuit priests Henry Garnet and John Gerard. He had helped </w:t>
      </w:r>
      <w:proofErr w:type="gramStart"/>
      <w:r w:rsidRPr="00F57E1D">
        <w:rPr>
          <w:rFonts w:ascii="Times New Roman" w:eastAsia="Times New Roman" w:hAnsi="Times New Roman" w:cs="Times New Roman"/>
          <w:color w:val="333333"/>
        </w:rPr>
        <w:t>them</w:t>
      </w:r>
      <w:proofErr w:type="gramEnd"/>
      <w:r w:rsidRPr="00F57E1D">
        <w:rPr>
          <w:rFonts w:ascii="Times New Roman" w:eastAsia="Times New Roman" w:hAnsi="Times New Roman" w:cs="Times New Roman"/>
          <w:color w:val="333333"/>
        </w:rPr>
        <w:t xml:space="preserve"> and others remain hidden.</w:t>
      </w:r>
    </w:p>
    <w:p w14:paraId="531BC16E" w14:textId="77777777" w:rsidR="00F57E1D" w:rsidRPr="00F57E1D" w:rsidRDefault="00F57E1D" w:rsidP="00F57E1D">
      <w:pPr>
        <w:spacing w:after="300"/>
        <w:rPr>
          <w:rFonts w:ascii="Times New Roman" w:eastAsia="Times New Roman" w:hAnsi="Times New Roman" w:cs="Times New Roman"/>
          <w:color w:val="333333"/>
        </w:rPr>
      </w:pPr>
      <w:r w:rsidRPr="00F57E1D">
        <w:rPr>
          <w:rFonts w:ascii="Times New Roman" w:eastAsia="Times New Roman" w:hAnsi="Times New Roman" w:cs="Times New Roman"/>
          <w:color w:val="333333"/>
        </w:rPr>
        <w:t>He would receive the Eucharist before building a hiding place and would work alone, so that no one else would know where it was or how it worked. He prayed constantly during the work and offered the miniature “rectories” to God upon completion, accepting no other compensation for his work.</w:t>
      </w:r>
    </w:p>
    <w:p w14:paraId="6AD88D53" w14:textId="77777777" w:rsidR="00F57E1D" w:rsidRPr="00F57E1D" w:rsidRDefault="00F57E1D" w:rsidP="00F57E1D">
      <w:pPr>
        <w:spacing w:after="300"/>
        <w:rPr>
          <w:rFonts w:ascii="Times New Roman" w:eastAsia="Times New Roman" w:hAnsi="Times New Roman" w:cs="Times New Roman"/>
          <w:color w:val="333333"/>
        </w:rPr>
      </w:pPr>
      <w:r w:rsidRPr="00F57E1D">
        <w:rPr>
          <w:rFonts w:ascii="Times New Roman" w:eastAsia="Times New Roman" w:hAnsi="Times New Roman" w:cs="Times New Roman"/>
          <w:color w:val="333333"/>
        </w:rPr>
        <w:t>There is something of the thriller in the life of St. Nicholas, staying one step — sometimes just a quarter step — ahead of the royal agents hunting him down. </w:t>
      </w:r>
    </w:p>
    <w:p w14:paraId="10B2865E" w14:textId="77777777" w:rsidR="00F57E1D" w:rsidRPr="00F57E1D" w:rsidRDefault="00F57E1D" w:rsidP="00F57E1D">
      <w:pPr>
        <w:spacing w:after="300"/>
        <w:rPr>
          <w:rFonts w:ascii="Times New Roman" w:eastAsia="Times New Roman" w:hAnsi="Times New Roman" w:cs="Times New Roman"/>
          <w:color w:val="333333"/>
        </w:rPr>
      </w:pPr>
      <w:r w:rsidRPr="00F57E1D">
        <w:rPr>
          <w:rFonts w:ascii="Times New Roman" w:eastAsia="Times New Roman" w:hAnsi="Times New Roman" w:cs="Times New Roman"/>
          <w:color w:val="333333"/>
        </w:rPr>
        <w:t>In 1594, he was caught and imprisoned in the Tower of London with Father John Gerard. He was tortured but did not give up any information. So important was he to the Catholic resistance — more so than even the priests, as without Nicholas they may not have been able to function — that a wealthy Catholic man paid for his release. So courageous and ingenious was Nicholas that he returned to the Tower and masterminded Father Gerard’s escape!</w:t>
      </w:r>
    </w:p>
    <w:p w14:paraId="2BD97621" w14:textId="77777777" w:rsidR="00F57E1D" w:rsidRPr="00F57E1D" w:rsidRDefault="00F57E1D" w:rsidP="00F57E1D">
      <w:pPr>
        <w:spacing w:after="300"/>
        <w:rPr>
          <w:rFonts w:ascii="Times New Roman" w:eastAsia="Times New Roman" w:hAnsi="Times New Roman" w:cs="Times New Roman"/>
          <w:color w:val="333333"/>
        </w:rPr>
      </w:pPr>
      <w:r w:rsidRPr="00F57E1D">
        <w:rPr>
          <w:rFonts w:ascii="Times New Roman" w:eastAsia="Times New Roman" w:hAnsi="Times New Roman" w:cs="Times New Roman"/>
          <w:color w:val="333333"/>
        </w:rPr>
        <w:t>St. Nicholas continued his perilous priest hole project. In the </w:t>
      </w:r>
      <w:r w:rsidRPr="00F57E1D">
        <w:rPr>
          <w:rFonts w:ascii="Times New Roman" w:eastAsia="Times New Roman" w:hAnsi="Times New Roman" w:cs="Times New Roman"/>
          <w:i/>
          <w:iCs/>
          <w:color w:val="333333"/>
        </w:rPr>
        <w:t>Roman Martyrology</w:t>
      </w:r>
      <w:r w:rsidRPr="00F57E1D">
        <w:rPr>
          <w:rFonts w:ascii="Times New Roman" w:eastAsia="Times New Roman" w:hAnsi="Times New Roman" w:cs="Times New Roman"/>
          <w:color w:val="333333"/>
        </w:rPr>
        <w:t>, which is extremely brief in what it lists about saints, his entry includes his carpentry work: </w:t>
      </w:r>
      <w:r w:rsidRPr="00F57E1D">
        <w:rPr>
          <w:rFonts w:ascii="Times New Roman" w:eastAsia="Times New Roman" w:hAnsi="Times New Roman" w:cs="Times New Roman"/>
          <w:i/>
          <w:iCs/>
          <w:color w:val="333333"/>
        </w:rPr>
        <w:t xml:space="preserve">latebras pro </w:t>
      </w:r>
      <w:proofErr w:type="spellStart"/>
      <w:r w:rsidRPr="00F57E1D">
        <w:rPr>
          <w:rFonts w:ascii="Times New Roman" w:eastAsia="Times New Roman" w:hAnsi="Times New Roman" w:cs="Times New Roman"/>
          <w:i/>
          <w:iCs/>
          <w:color w:val="333333"/>
        </w:rPr>
        <w:t>sacerdotibus</w:t>
      </w:r>
      <w:proofErr w:type="spellEnd"/>
      <w:r w:rsidRPr="00F57E1D">
        <w:rPr>
          <w:rFonts w:ascii="Times New Roman" w:eastAsia="Times New Roman" w:hAnsi="Times New Roman" w:cs="Times New Roman"/>
          <w:i/>
          <w:iCs/>
          <w:color w:val="333333"/>
        </w:rPr>
        <w:t xml:space="preserve"> </w:t>
      </w:r>
      <w:proofErr w:type="spellStart"/>
      <w:r w:rsidRPr="00F57E1D">
        <w:rPr>
          <w:rFonts w:ascii="Times New Roman" w:eastAsia="Times New Roman" w:hAnsi="Times New Roman" w:cs="Times New Roman"/>
          <w:i/>
          <w:iCs/>
          <w:color w:val="333333"/>
        </w:rPr>
        <w:t>condendis</w:t>
      </w:r>
      <w:proofErr w:type="spellEnd"/>
      <w:r w:rsidRPr="00F57E1D">
        <w:rPr>
          <w:rFonts w:ascii="Times New Roman" w:eastAsia="Times New Roman" w:hAnsi="Times New Roman" w:cs="Times New Roman"/>
          <w:i/>
          <w:iCs/>
          <w:color w:val="333333"/>
        </w:rPr>
        <w:t xml:space="preserve"> </w:t>
      </w:r>
      <w:proofErr w:type="spellStart"/>
      <w:r w:rsidRPr="00F57E1D">
        <w:rPr>
          <w:rFonts w:ascii="Times New Roman" w:eastAsia="Times New Roman" w:hAnsi="Times New Roman" w:cs="Times New Roman"/>
          <w:i/>
          <w:iCs/>
          <w:color w:val="333333"/>
        </w:rPr>
        <w:t>extruxit</w:t>
      </w:r>
      <w:proofErr w:type="spellEnd"/>
      <w:r w:rsidRPr="00F57E1D">
        <w:rPr>
          <w:rFonts w:ascii="Times New Roman" w:eastAsia="Times New Roman" w:hAnsi="Times New Roman" w:cs="Times New Roman"/>
          <w:i/>
          <w:iCs/>
          <w:color w:val="333333"/>
        </w:rPr>
        <w:t> </w:t>
      </w:r>
      <w:r w:rsidRPr="00F57E1D">
        <w:rPr>
          <w:rFonts w:ascii="Times New Roman" w:eastAsia="Times New Roman" w:hAnsi="Times New Roman" w:cs="Times New Roman"/>
          <w:color w:val="333333"/>
        </w:rPr>
        <w:t>— he built hiding places for priests. </w:t>
      </w:r>
    </w:p>
    <w:p w14:paraId="50958962" w14:textId="77777777" w:rsidR="00F57E1D" w:rsidRPr="00F57E1D" w:rsidRDefault="00F57E1D" w:rsidP="00F57E1D">
      <w:pPr>
        <w:spacing w:after="300"/>
        <w:rPr>
          <w:rFonts w:ascii="Times New Roman" w:eastAsia="Times New Roman" w:hAnsi="Times New Roman" w:cs="Times New Roman"/>
          <w:color w:val="333333"/>
        </w:rPr>
      </w:pPr>
      <w:r w:rsidRPr="00F57E1D">
        <w:rPr>
          <w:rFonts w:ascii="Times New Roman" w:eastAsia="Times New Roman" w:hAnsi="Times New Roman" w:cs="Times New Roman"/>
          <w:color w:val="333333"/>
        </w:rPr>
        <w:t>In 1606, Nicholas himself was in hiding when agents were searching for him and two priests. He finally came out of hiding and gave himself up, hoping that the authorities would abandon the search and not find the others.</w:t>
      </w:r>
    </w:p>
    <w:p w14:paraId="13C453B0" w14:textId="77777777" w:rsidR="00F57E1D" w:rsidRPr="00F57E1D" w:rsidRDefault="00F57E1D" w:rsidP="00F57E1D">
      <w:pPr>
        <w:spacing w:after="300"/>
        <w:rPr>
          <w:rFonts w:ascii="Times New Roman" w:eastAsia="Times New Roman" w:hAnsi="Times New Roman" w:cs="Times New Roman"/>
          <w:color w:val="333333"/>
        </w:rPr>
      </w:pPr>
      <w:r w:rsidRPr="00F57E1D">
        <w:rPr>
          <w:rFonts w:ascii="Times New Roman" w:eastAsia="Times New Roman" w:hAnsi="Times New Roman" w:cs="Times New Roman"/>
          <w:color w:val="333333"/>
        </w:rPr>
        <w:t>He was returned to the Tower of London and subjected to horrific torture, being suspended in the air for hours at a time over several days. Eventually the torture opened wounds that led to a slow and excruciating death.</w:t>
      </w:r>
    </w:p>
    <w:p w14:paraId="0FBE451D" w14:textId="182F6176" w:rsidR="00F57E1D" w:rsidRPr="00F57E1D" w:rsidRDefault="00F57E1D" w:rsidP="00F57E1D">
      <w:pPr>
        <w:spacing w:after="300"/>
        <w:rPr>
          <w:rFonts w:ascii="Times New Roman" w:eastAsia="Times New Roman" w:hAnsi="Times New Roman" w:cs="Times New Roman"/>
          <w:color w:val="333333"/>
        </w:rPr>
      </w:pPr>
      <w:r w:rsidRPr="00F57E1D">
        <w:rPr>
          <w:rFonts w:ascii="Times New Roman" w:eastAsia="Times New Roman" w:hAnsi="Times New Roman" w:cs="Times New Roman"/>
          <w:color w:val="333333"/>
        </w:rPr>
        <w:t>St. Joseph was given the mission of employing his talents and trade as guardian of the redeemer, the incarnate Christ, against the lethal wickedness of the king. St. Nicholas had a similar mission, to creatively use the tools of his trade to protect those who act </w:t>
      </w:r>
      <w:r w:rsidRPr="00F57E1D">
        <w:rPr>
          <w:rFonts w:ascii="Times New Roman" w:eastAsia="Times New Roman" w:hAnsi="Times New Roman" w:cs="Times New Roman"/>
          <w:i/>
          <w:iCs/>
          <w:color w:val="333333"/>
        </w:rPr>
        <w:t>in persona Christi</w:t>
      </w:r>
      <w:r w:rsidRPr="00F57E1D">
        <w:rPr>
          <w:rFonts w:ascii="Times New Roman" w:eastAsia="Times New Roman" w:hAnsi="Times New Roman" w:cs="Times New Roman"/>
          <w:color w:val="333333"/>
        </w:rPr>
        <w:t>, who bring the presence of Christ in the Eucharist, against the lethal wickedness of another king.</w:t>
      </w:r>
    </w:p>
    <w:p w14:paraId="116E1C0A" w14:textId="77777777" w:rsidR="00F57E1D" w:rsidRPr="00F57E1D" w:rsidRDefault="00995CB9" w:rsidP="00F57E1D">
      <w:pPr>
        <w:pBdr>
          <w:bottom w:val="single" w:sz="6" w:space="8" w:color="BBBBBB"/>
        </w:pBdr>
        <w:rPr>
          <w:rFonts w:ascii="Times New Roman" w:eastAsia="Times New Roman" w:hAnsi="Times New Roman" w:cs="Times New Roman"/>
          <w:color w:val="333333"/>
        </w:rPr>
      </w:pPr>
      <w:hyperlink r:id="rId11" w:history="1">
        <w:r w:rsidR="00F57E1D" w:rsidRPr="00F57E1D">
          <w:rPr>
            <w:rFonts w:ascii="Times New Roman" w:eastAsia="Times New Roman" w:hAnsi="Times New Roman" w:cs="Times New Roman"/>
            <w:b/>
            <w:bCs/>
            <w:color w:val="333333"/>
            <w:u w:val="single"/>
          </w:rPr>
          <w:t>Father Raymond J. de Souza</w:t>
        </w:r>
      </w:hyperlink>
      <w:r w:rsidR="00F57E1D" w:rsidRPr="00F57E1D">
        <w:rPr>
          <w:rFonts w:ascii="Times New Roman" w:eastAsia="Times New Roman" w:hAnsi="Times New Roman" w:cs="Times New Roman"/>
          <w:color w:val="333333"/>
        </w:rPr>
        <w:t> Father Raymond J. de Souza is the founding editor of </w:t>
      </w:r>
      <w:r w:rsidR="00F57E1D" w:rsidRPr="00F57E1D">
        <w:rPr>
          <w:rFonts w:ascii="Times New Roman" w:eastAsia="Times New Roman" w:hAnsi="Times New Roman" w:cs="Times New Roman"/>
          <w:i/>
          <w:iCs/>
          <w:color w:val="333333"/>
        </w:rPr>
        <w:t>Convivium</w:t>
      </w:r>
      <w:r w:rsidR="00F57E1D" w:rsidRPr="00F57E1D">
        <w:rPr>
          <w:rFonts w:ascii="Times New Roman" w:eastAsia="Times New Roman" w:hAnsi="Times New Roman" w:cs="Times New Roman"/>
          <w:color w:val="333333"/>
        </w:rPr>
        <w:t> magazine.</w:t>
      </w:r>
    </w:p>
    <w:p w14:paraId="48366F71" w14:textId="77777777" w:rsidR="00F57E1D" w:rsidRPr="00F57E1D" w:rsidRDefault="00F57E1D" w:rsidP="00F57E1D">
      <w:pPr>
        <w:rPr>
          <w:rFonts w:ascii="Times New Roman" w:eastAsia="Times New Roman" w:hAnsi="Times New Roman" w:cs="Times New Roman"/>
        </w:rPr>
      </w:pPr>
    </w:p>
    <w:p w14:paraId="60C45715" w14:textId="77777777" w:rsidR="009A478D" w:rsidRPr="00F57E1D" w:rsidRDefault="009A478D" w:rsidP="00F57E1D">
      <w:pPr>
        <w:rPr>
          <w:rFonts w:ascii="Times New Roman" w:hAnsi="Times New Roman" w:cs="Times New Roman"/>
        </w:rPr>
      </w:pPr>
    </w:p>
    <w:sectPr w:rsidR="009A478D" w:rsidRPr="00F57E1D" w:rsidSect="00422ADC">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06FD36" w14:textId="77777777" w:rsidR="00995CB9" w:rsidRDefault="00995CB9" w:rsidP="00305C01">
      <w:r>
        <w:separator/>
      </w:r>
    </w:p>
  </w:endnote>
  <w:endnote w:type="continuationSeparator" w:id="0">
    <w:p w14:paraId="611DFA46" w14:textId="77777777" w:rsidR="00995CB9" w:rsidRDefault="00995CB9" w:rsidP="00305C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7FF24" w14:textId="77777777" w:rsidR="00422ADC" w:rsidRDefault="00422A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C7D82" w14:textId="77777777" w:rsidR="00422ADC" w:rsidRDefault="00422AD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F3FDC2" w14:textId="77777777" w:rsidR="00422ADC" w:rsidRDefault="00422A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158EC7" w14:textId="77777777" w:rsidR="00995CB9" w:rsidRDefault="00995CB9" w:rsidP="00305C01">
      <w:r>
        <w:separator/>
      </w:r>
    </w:p>
  </w:footnote>
  <w:footnote w:type="continuationSeparator" w:id="0">
    <w:p w14:paraId="54E7E0FA" w14:textId="77777777" w:rsidR="00995CB9" w:rsidRDefault="00995CB9" w:rsidP="00305C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F0D137" w14:textId="77777777" w:rsidR="00422ADC" w:rsidRDefault="00422A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EBB46B" w14:textId="77777777" w:rsidR="00305C01" w:rsidRDefault="00305C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5CF46" w14:textId="77777777" w:rsidR="00422ADC" w:rsidRPr="00422ADC" w:rsidRDefault="00422ADC" w:rsidP="00422ADC">
    <w:pPr>
      <w:pStyle w:val="Header"/>
      <w:jc w:val="center"/>
      <w:rPr>
        <w:rFonts w:ascii="Times New Roman" w:hAnsi="Times New Roman" w:cs="Times New Roman"/>
      </w:rPr>
    </w:pPr>
    <w:r w:rsidRPr="00422ADC">
      <w:rPr>
        <w:rFonts w:ascii="Times New Roman" w:hAnsi="Times New Roman" w:cs="Times New Roman"/>
      </w:rPr>
      <w:t>9</w:t>
    </w:r>
    <w:r w:rsidRPr="00422ADC">
      <w:rPr>
        <w:rFonts w:ascii="Times New Roman" w:hAnsi="Times New Roman" w:cs="Times New Roman"/>
        <w:vertAlign w:val="superscript"/>
      </w:rPr>
      <w:t>th</w:t>
    </w:r>
    <w:r w:rsidRPr="00422ADC">
      <w:rPr>
        <w:rFonts w:ascii="Times New Roman" w:hAnsi="Times New Roman" w:cs="Times New Roman"/>
      </w:rPr>
      <w:t xml:space="preserve"> Grade Religious Education St. Raymond of Peñafort Catholic Church</w:t>
    </w:r>
  </w:p>
  <w:p w14:paraId="5ADDA8FD" w14:textId="77777777" w:rsidR="00422ADC" w:rsidRPr="00422ADC" w:rsidRDefault="00422ADC" w:rsidP="00422ADC">
    <w:pPr>
      <w:pStyle w:val="Header"/>
      <w:jc w:val="center"/>
      <w:rPr>
        <w:rFonts w:ascii="Times New Roman" w:hAnsi="Times New Roman" w:cs="Times New Roman"/>
      </w:rPr>
    </w:pPr>
    <w:r w:rsidRPr="00422ADC">
      <w:rPr>
        <w:rFonts w:ascii="Times New Roman" w:hAnsi="Times New Roman" w:cs="Times New Roman"/>
      </w:rPr>
      <w:t>Class #23 (March 27, 2022) St. Nicholas Owens</w:t>
    </w:r>
  </w:p>
  <w:p w14:paraId="0F1DEA93" w14:textId="77777777" w:rsidR="00422ADC" w:rsidRPr="00422ADC" w:rsidRDefault="00422ADC">
    <w:pPr>
      <w:pStyle w:val="Head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775C59"/>
    <w:multiLevelType w:val="multilevel"/>
    <w:tmpl w:val="29340A0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8012627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E1D"/>
    <w:rsid w:val="0026518A"/>
    <w:rsid w:val="00305C01"/>
    <w:rsid w:val="00422ADC"/>
    <w:rsid w:val="004F4D1C"/>
    <w:rsid w:val="008C68D1"/>
    <w:rsid w:val="00995CB9"/>
    <w:rsid w:val="009A478D"/>
    <w:rsid w:val="00CE104A"/>
    <w:rsid w:val="00D201DF"/>
    <w:rsid w:val="00F57E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422D1"/>
  <w15:chartTrackingRefBased/>
  <w15:docId w15:val="{84D268A8-13CB-6945-9A36-57DF413ED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57E1D"/>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7E1D"/>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F57E1D"/>
    <w:pPr>
      <w:spacing w:before="100" w:beforeAutospacing="1" w:after="100" w:afterAutospacing="1"/>
    </w:pPr>
    <w:rPr>
      <w:rFonts w:ascii="Times New Roman" w:eastAsia="Times New Roman" w:hAnsi="Times New Roman" w:cs="Times New Roman"/>
    </w:rPr>
  </w:style>
  <w:style w:type="character" w:customStyle="1" w:styleId="articlemetadatabyline">
    <w:name w:val="articlemetadata__byline"/>
    <w:basedOn w:val="DefaultParagraphFont"/>
    <w:rsid w:val="00F57E1D"/>
  </w:style>
  <w:style w:type="character" w:styleId="Hyperlink">
    <w:name w:val="Hyperlink"/>
    <w:basedOn w:val="DefaultParagraphFont"/>
    <w:uiPriority w:val="99"/>
    <w:semiHidden/>
    <w:unhideWhenUsed/>
    <w:rsid w:val="00F57E1D"/>
    <w:rPr>
      <w:color w:val="0000FF"/>
      <w:u w:val="single"/>
    </w:rPr>
  </w:style>
  <w:style w:type="character" w:customStyle="1" w:styleId="apple-converted-space">
    <w:name w:val="apple-converted-space"/>
    <w:basedOn w:val="DefaultParagraphFont"/>
    <w:rsid w:val="00F57E1D"/>
  </w:style>
  <w:style w:type="character" w:customStyle="1" w:styleId="articlemetadatasection">
    <w:name w:val="articlemetadata__section"/>
    <w:basedOn w:val="DefaultParagraphFont"/>
    <w:rsid w:val="00F57E1D"/>
  </w:style>
  <w:style w:type="character" w:styleId="Emphasis">
    <w:name w:val="Emphasis"/>
    <w:basedOn w:val="DefaultParagraphFont"/>
    <w:uiPriority w:val="20"/>
    <w:qFormat/>
    <w:rsid w:val="00F57E1D"/>
    <w:rPr>
      <w:i/>
      <w:iCs/>
    </w:rPr>
  </w:style>
  <w:style w:type="paragraph" w:styleId="Caption">
    <w:name w:val="caption"/>
    <w:basedOn w:val="Normal"/>
    <w:next w:val="Normal"/>
    <w:uiPriority w:val="35"/>
    <w:unhideWhenUsed/>
    <w:qFormat/>
    <w:rsid w:val="00F57E1D"/>
    <w:pPr>
      <w:spacing w:after="200"/>
    </w:pPr>
    <w:rPr>
      <w:i/>
      <w:iCs/>
      <w:color w:val="44546A" w:themeColor="text2"/>
      <w:sz w:val="18"/>
      <w:szCs w:val="18"/>
    </w:rPr>
  </w:style>
  <w:style w:type="paragraph" w:styleId="Header">
    <w:name w:val="header"/>
    <w:basedOn w:val="Normal"/>
    <w:link w:val="HeaderChar"/>
    <w:uiPriority w:val="99"/>
    <w:unhideWhenUsed/>
    <w:rsid w:val="00305C01"/>
    <w:pPr>
      <w:tabs>
        <w:tab w:val="center" w:pos="4680"/>
        <w:tab w:val="right" w:pos="9360"/>
      </w:tabs>
    </w:pPr>
  </w:style>
  <w:style w:type="character" w:customStyle="1" w:styleId="HeaderChar">
    <w:name w:val="Header Char"/>
    <w:basedOn w:val="DefaultParagraphFont"/>
    <w:link w:val="Header"/>
    <w:uiPriority w:val="99"/>
    <w:rsid w:val="00305C01"/>
  </w:style>
  <w:style w:type="paragraph" w:styleId="Footer">
    <w:name w:val="footer"/>
    <w:basedOn w:val="Normal"/>
    <w:link w:val="FooterChar"/>
    <w:uiPriority w:val="99"/>
    <w:unhideWhenUsed/>
    <w:rsid w:val="00305C01"/>
    <w:pPr>
      <w:tabs>
        <w:tab w:val="center" w:pos="4680"/>
        <w:tab w:val="right" w:pos="9360"/>
      </w:tabs>
    </w:pPr>
  </w:style>
  <w:style w:type="character" w:customStyle="1" w:styleId="FooterChar">
    <w:name w:val="Footer Char"/>
    <w:basedOn w:val="DefaultParagraphFont"/>
    <w:link w:val="Footer"/>
    <w:uiPriority w:val="99"/>
    <w:rsid w:val="00305C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280999">
      <w:bodyDiv w:val="1"/>
      <w:marLeft w:val="0"/>
      <w:marRight w:val="0"/>
      <w:marTop w:val="0"/>
      <w:marBottom w:val="0"/>
      <w:divBdr>
        <w:top w:val="none" w:sz="0" w:space="0" w:color="auto"/>
        <w:left w:val="none" w:sz="0" w:space="0" w:color="auto"/>
        <w:bottom w:val="none" w:sz="0" w:space="0" w:color="auto"/>
        <w:right w:val="none" w:sz="0" w:space="0" w:color="auto"/>
      </w:divBdr>
      <w:divsChild>
        <w:div w:id="755903254">
          <w:marLeft w:val="0"/>
          <w:marRight w:val="0"/>
          <w:marTop w:val="0"/>
          <w:marBottom w:val="0"/>
          <w:divBdr>
            <w:top w:val="none" w:sz="0" w:space="0" w:color="auto"/>
            <w:left w:val="none" w:sz="0" w:space="0" w:color="auto"/>
            <w:bottom w:val="none" w:sz="0" w:space="0" w:color="auto"/>
            <w:right w:val="none" w:sz="0" w:space="0" w:color="auto"/>
          </w:divBdr>
        </w:div>
        <w:div w:id="1981037426">
          <w:marLeft w:val="0"/>
          <w:marRight w:val="0"/>
          <w:marTop w:val="450"/>
          <w:marBottom w:val="0"/>
          <w:divBdr>
            <w:top w:val="none" w:sz="0" w:space="0" w:color="auto"/>
            <w:left w:val="none" w:sz="0" w:space="0" w:color="auto"/>
            <w:bottom w:val="none" w:sz="0" w:space="0" w:color="auto"/>
            <w:right w:val="none" w:sz="0" w:space="0" w:color="auto"/>
          </w:divBdr>
        </w:div>
        <w:div w:id="196819142">
          <w:marLeft w:val="0"/>
          <w:marRight w:val="0"/>
          <w:marTop w:val="300"/>
          <w:marBottom w:val="0"/>
          <w:divBdr>
            <w:top w:val="none" w:sz="0" w:space="0" w:color="auto"/>
            <w:left w:val="none" w:sz="0" w:space="0" w:color="auto"/>
            <w:bottom w:val="none" w:sz="0" w:space="0" w:color="auto"/>
            <w:right w:val="none" w:sz="0" w:space="0" w:color="auto"/>
          </w:divBdr>
        </w:div>
        <w:div w:id="1887791002">
          <w:marLeft w:val="0"/>
          <w:marRight w:val="0"/>
          <w:marTop w:val="0"/>
          <w:marBottom w:val="450"/>
          <w:divBdr>
            <w:top w:val="none" w:sz="0" w:space="0" w:color="auto"/>
            <w:left w:val="none" w:sz="0" w:space="0" w:color="auto"/>
            <w:bottom w:val="none" w:sz="0" w:space="0" w:color="auto"/>
            <w:right w:val="none" w:sz="0" w:space="0" w:color="auto"/>
          </w:divBdr>
          <w:divsChild>
            <w:div w:id="1734237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register.com/section/commentaries"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cregister.com/author/father-raymond-j-de-souza"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cregister.com/author/father-raymond-j-de-souza"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vatican.va/content/benedict-xvi/en/speeches/2005/december/documents/hf_ben_xvi_spe_20051223_appartamento-pontificio.html"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735</Words>
  <Characters>4195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dcterms:created xsi:type="dcterms:W3CDTF">2022-03-26T22:10:00Z</dcterms:created>
  <dcterms:modified xsi:type="dcterms:W3CDTF">2022-03-26T22:10:00Z</dcterms:modified>
</cp:coreProperties>
</file>