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EE923E" w14:textId="77777777" w:rsidR="00C016E1" w:rsidRPr="00C016E1" w:rsidRDefault="00C016E1" w:rsidP="00C016E1">
      <w:pPr>
        <w:rPr>
          <w:rFonts w:ascii="Times New Roman" w:eastAsia="Times New Roman" w:hAnsi="Times New Roman" w:cs="Times New Roman"/>
        </w:rPr>
      </w:pPr>
      <w:r w:rsidRPr="00C016E1">
        <w:rPr>
          <w:rFonts w:ascii="Times New Roman" w:eastAsia="Times New Roman" w:hAnsi="Times New Roman" w:cs="Times New Roman"/>
        </w:rPr>
        <w:t>Dear Parents and Students,</w:t>
      </w:r>
    </w:p>
    <w:p w14:paraId="1D6D18B6" w14:textId="77777777" w:rsidR="00C016E1" w:rsidRPr="00C016E1" w:rsidRDefault="00C016E1" w:rsidP="00C016E1">
      <w:pPr>
        <w:rPr>
          <w:rFonts w:ascii="Arial" w:eastAsia="Times New Roman" w:hAnsi="Arial" w:cs="Arial"/>
          <w:color w:val="222222"/>
        </w:rPr>
      </w:pPr>
    </w:p>
    <w:p w14:paraId="7D59BCD4" w14:textId="77777777" w:rsidR="00C016E1" w:rsidRPr="00C016E1" w:rsidRDefault="00C016E1" w:rsidP="00C016E1">
      <w:pPr>
        <w:rPr>
          <w:rFonts w:ascii="Arial" w:eastAsia="Times New Roman" w:hAnsi="Arial" w:cs="Arial"/>
          <w:color w:val="222222"/>
        </w:rPr>
      </w:pPr>
      <w:r w:rsidRPr="00C016E1">
        <w:rPr>
          <w:rFonts w:ascii="Arial" w:eastAsia="Times New Roman" w:hAnsi="Arial" w:cs="Arial"/>
          <w:color w:val="222222"/>
        </w:rPr>
        <w:t xml:space="preserve">Mrs. Salmon, our director, has an outstanding bullpen of substitute teachers ready to step in and help. Last Sunday was no exception. Mr. Anthony Hanson, the 11th/12th grade teacher, filled in for myself and my wife as we were unable to be there.  It is significant because the class is one of most difficult to present to students of this age group, because it is </w:t>
      </w:r>
      <w:proofErr w:type="gramStart"/>
      <w:r w:rsidRPr="00C016E1">
        <w:rPr>
          <w:rFonts w:ascii="Arial" w:eastAsia="Times New Roman" w:hAnsi="Arial" w:cs="Arial"/>
          <w:color w:val="222222"/>
        </w:rPr>
        <w:t>really upper</w:t>
      </w:r>
      <w:proofErr w:type="gramEnd"/>
      <w:r w:rsidRPr="00C016E1">
        <w:rPr>
          <w:rFonts w:ascii="Arial" w:eastAsia="Times New Roman" w:hAnsi="Arial" w:cs="Arial"/>
          <w:color w:val="222222"/>
        </w:rPr>
        <w:t xml:space="preserve"> high school material. The report that I received is that you/they were very engaging with many questions and comments as they tackled the topics of Truth and Laws.  Here on our website you will find the </w:t>
      </w:r>
      <w:hyperlink r:id="rId4" w:tgtFrame="_blank" w:history="1">
        <w:r w:rsidRPr="00C016E1">
          <w:rPr>
            <w:rFonts w:ascii="Arial" w:eastAsia="Times New Roman" w:hAnsi="Arial" w:cs="Arial"/>
            <w:color w:val="1155CC"/>
            <w:u w:val="single"/>
          </w:rPr>
          <w:t>PowerPoint Presentation</w:t>
        </w:r>
      </w:hyperlink>
      <w:r w:rsidRPr="00C016E1">
        <w:rPr>
          <w:rFonts w:ascii="Arial" w:eastAsia="Times New Roman" w:hAnsi="Arial" w:cs="Arial"/>
          <w:color w:val="222222"/>
        </w:rPr>
        <w:t>. Accompanying the presentation was a handout of the various types of law. </w:t>
      </w:r>
      <w:hyperlink r:id="rId5" w:tgtFrame="_blank" w:history="1">
        <w:r w:rsidRPr="00C016E1">
          <w:rPr>
            <w:rFonts w:ascii="Arial" w:eastAsia="Times New Roman" w:hAnsi="Arial" w:cs="Arial"/>
            <w:color w:val="1155CC"/>
            <w:u w:val="single"/>
          </w:rPr>
          <w:t>Here is a copy.</w:t>
        </w:r>
      </w:hyperlink>
    </w:p>
    <w:p w14:paraId="76AE127D" w14:textId="77777777" w:rsidR="00C016E1" w:rsidRPr="00C016E1" w:rsidRDefault="00C016E1" w:rsidP="00C016E1">
      <w:pPr>
        <w:rPr>
          <w:rFonts w:ascii="Arial" w:eastAsia="Times New Roman" w:hAnsi="Arial" w:cs="Arial"/>
          <w:color w:val="222222"/>
        </w:rPr>
      </w:pPr>
    </w:p>
    <w:p w14:paraId="0F0840D2" w14:textId="77777777" w:rsidR="00C016E1" w:rsidRPr="00C016E1" w:rsidRDefault="00C016E1" w:rsidP="00C016E1">
      <w:pPr>
        <w:rPr>
          <w:rFonts w:ascii="Arial" w:eastAsia="Times New Roman" w:hAnsi="Arial" w:cs="Arial"/>
          <w:color w:val="222222"/>
        </w:rPr>
      </w:pPr>
      <w:r w:rsidRPr="00C016E1">
        <w:rPr>
          <w:rFonts w:ascii="Arial" w:eastAsia="Times New Roman" w:hAnsi="Arial" w:cs="Arial"/>
          <w:color w:val="222222"/>
        </w:rPr>
        <w:t>For parents and those students who were not at class, let me spend a moment and set up the background for the class. </w:t>
      </w:r>
    </w:p>
    <w:p w14:paraId="4AAB720F" w14:textId="77777777" w:rsidR="00C016E1" w:rsidRPr="00C016E1" w:rsidRDefault="00C016E1" w:rsidP="00C016E1">
      <w:pPr>
        <w:rPr>
          <w:rFonts w:ascii="Arial" w:eastAsia="Times New Roman" w:hAnsi="Arial" w:cs="Arial"/>
          <w:color w:val="222222"/>
        </w:rPr>
      </w:pPr>
    </w:p>
    <w:p w14:paraId="2E438503" w14:textId="77777777" w:rsidR="00C016E1" w:rsidRPr="00C016E1" w:rsidRDefault="00C016E1" w:rsidP="00C016E1">
      <w:pPr>
        <w:rPr>
          <w:rFonts w:ascii="Arial" w:eastAsia="Times New Roman" w:hAnsi="Arial" w:cs="Arial"/>
          <w:color w:val="222222"/>
        </w:rPr>
      </w:pPr>
      <w:r w:rsidRPr="00C016E1">
        <w:rPr>
          <w:rFonts w:ascii="Arial" w:eastAsia="Times New Roman" w:hAnsi="Arial" w:cs="Arial"/>
          <w:color w:val="222222"/>
        </w:rPr>
        <w:t xml:space="preserve">During the first semester we covered The Nicene Creed (the ancient profession of faith that we say each Sunday at Mass originating with the Council of </w:t>
      </w:r>
      <w:proofErr w:type="spellStart"/>
      <w:r w:rsidRPr="00C016E1">
        <w:rPr>
          <w:rFonts w:ascii="Arial" w:eastAsia="Times New Roman" w:hAnsi="Arial" w:cs="Arial"/>
          <w:color w:val="222222"/>
        </w:rPr>
        <w:t>Nicea</w:t>
      </w:r>
      <w:proofErr w:type="spellEnd"/>
      <w:r w:rsidRPr="00C016E1">
        <w:rPr>
          <w:rFonts w:ascii="Arial" w:eastAsia="Times New Roman" w:hAnsi="Arial" w:cs="Arial"/>
          <w:color w:val="222222"/>
        </w:rPr>
        <w:t xml:space="preserve"> in 325). During that time while we discussed many things, we focused on the linkage between Faith and Reason (or in other words -- Faith and Science). Since both have origins with God, they must be in sync with each other. I heard a </w:t>
      </w:r>
      <w:hyperlink r:id="rId6" w:tgtFrame="_blank" w:history="1">
        <w:r w:rsidRPr="00C016E1">
          <w:rPr>
            <w:rFonts w:ascii="Arial" w:eastAsia="Times New Roman" w:hAnsi="Arial" w:cs="Arial"/>
            <w:color w:val="1155CC"/>
            <w:u w:val="single"/>
          </w:rPr>
          <w:t xml:space="preserve">Jordan Peterson </w:t>
        </w:r>
        <w:proofErr w:type="gramStart"/>
        <w:r w:rsidRPr="00C016E1">
          <w:rPr>
            <w:rFonts w:ascii="Arial" w:eastAsia="Times New Roman" w:hAnsi="Arial" w:cs="Arial"/>
            <w:color w:val="1155CC"/>
            <w:u w:val="single"/>
          </w:rPr>
          <w:t>podcast</w:t>
        </w:r>
        <w:proofErr w:type="gramEnd"/>
        <w:r w:rsidRPr="00C016E1">
          <w:rPr>
            <w:rFonts w:ascii="Arial" w:eastAsia="Times New Roman" w:hAnsi="Arial" w:cs="Arial"/>
            <w:color w:val="1155CC"/>
            <w:u w:val="single"/>
          </w:rPr>
          <w:t xml:space="preserve"> this past week</w:t>
        </w:r>
      </w:hyperlink>
      <w:r w:rsidRPr="00C016E1">
        <w:rPr>
          <w:rFonts w:ascii="Arial" w:eastAsia="Times New Roman" w:hAnsi="Arial" w:cs="Arial"/>
          <w:color w:val="222222"/>
        </w:rPr>
        <w:t xml:space="preserve"> in which he was interviewing a friend of mine, Dr. Chris </w:t>
      </w:r>
      <w:proofErr w:type="spellStart"/>
      <w:r w:rsidRPr="00C016E1">
        <w:rPr>
          <w:rFonts w:ascii="Arial" w:eastAsia="Times New Roman" w:hAnsi="Arial" w:cs="Arial"/>
          <w:color w:val="222222"/>
        </w:rPr>
        <w:t>Kaczor</w:t>
      </w:r>
      <w:proofErr w:type="spellEnd"/>
      <w:r w:rsidRPr="00C016E1">
        <w:rPr>
          <w:rFonts w:ascii="Arial" w:eastAsia="Times New Roman" w:hAnsi="Arial" w:cs="Arial"/>
          <w:color w:val="222222"/>
        </w:rPr>
        <w:t xml:space="preserve">. Dr. </w:t>
      </w:r>
      <w:proofErr w:type="spellStart"/>
      <w:r w:rsidRPr="00C016E1">
        <w:rPr>
          <w:rFonts w:ascii="Arial" w:eastAsia="Times New Roman" w:hAnsi="Arial" w:cs="Arial"/>
          <w:color w:val="222222"/>
        </w:rPr>
        <w:t>Kaczor</w:t>
      </w:r>
      <w:proofErr w:type="spellEnd"/>
      <w:r w:rsidRPr="00C016E1">
        <w:rPr>
          <w:rFonts w:ascii="Arial" w:eastAsia="Times New Roman" w:hAnsi="Arial" w:cs="Arial"/>
          <w:color w:val="222222"/>
        </w:rPr>
        <w:t xml:space="preserve"> made the statement that </w:t>
      </w:r>
      <w:r w:rsidRPr="00C016E1">
        <w:rPr>
          <w:rFonts w:ascii="Arial" w:eastAsia="Times New Roman" w:hAnsi="Arial" w:cs="Arial"/>
          <w:i/>
          <w:iCs/>
          <w:color w:val="222222"/>
        </w:rPr>
        <w:t>Faith and Reason are wings that we use to fly toward the Truth</w:t>
      </w:r>
      <w:r w:rsidRPr="00C016E1">
        <w:rPr>
          <w:rFonts w:ascii="Arial" w:eastAsia="Times New Roman" w:hAnsi="Arial" w:cs="Arial"/>
          <w:color w:val="222222"/>
        </w:rPr>
        <w:t>. If you think about it, both must be in sync with each other to create motion. So last Sunday Mr. Hanson began by talking about "What is Truth?" within the context of Faith and Reason.</w:t>
      </w:r>
    </w:p>
    <w:p w14:paraId="6F529C94" w14:textId="77777777" w:rsidR="00C016E1" w:rsidRPr="00C016E1" w:rsidRDefault="00C016E1" w:rsidP="00C016E1">
      <w:pPr>
        <w:rPr>
          <w:rFonts w:ascii="Arial" w:eastAsia="Times New Roman" w:hAnsi="Arial" w:cs="Arial"/>
          <w:color w:val="222222"/>
        </w:rPr>
      </w:pPr>
    </w:p>
    <w:p w14:paraId="4F4DC776" w14:textId="77777777" w:rsidR="00C016E1" w:rsidRPr="00C016E1" w:rsidRDefault="00C016E1" w:rsidP="00C016E1">
      <w:pPr>
        <w:rPr>
          <w:rFonts w:ascii="Arial" w:eastAsia="Times New Roman" w:hAnsi="Arial" w:cs="Arial"/>
          <w:color w:val="222222"/>
        </w:rPr>
      </w:pPr>
      <w:r w:rsidRPr="00C016E1">
        <w:rPr>
          <w:rFonts w:ascii="Arial" w:eastAsia="Times New Roman" w:hAnsi="Arial" w:cs="Arial"/>
          <w:color w:val="21303A"/>
        </w:rPr>
        <w:t>St. Thomas Aquinas writes that Truth is universal, immutable and can be known by human beings who diligently seek it. Truth conforms the mind to reality (nature): “I know the truth when what I have in my mind matches objective reality.” </w:t>
      </w:r>
    </w:p>
    <w:p w14:paraId="75E9D0B5" w14:textId="77777777" w:rsidR="00C016E1" w:rsidRPr="00C016E1" w:rsidRDefault="00C016E1" w:rsidP="00C016E1">
      <w:pPr>
        <w:rPr>
          <w:rFonts w:ascii="Arial" w:eastAsia="Times New Roman" w:hAnsi="Arial" w:cs="Arial"/>
          <w:color w:val="222222"/>
        </w:rPr>
      </w:pPr>
      <w:r w:rsidRPr="00C016E1">
        <w:rPr>
          <w:rFonts w:ascii="Arial" w:eastAsia="Times New Roman" w:hAnsi="Arial" w:cs="Arial"/>
          <w:color w:val="21303A"/>
        </w:rPr>
        <w:br/>
      </w:r>
    </w:p>
    <w:p w14:paraId="25F89D9A" w14:textId="77777777" w:rsidR="00C016E1" w:rsidRPr="00C016E1" w:rsidRDefault="00C016E1" w:rsidP="00C016E1">
      <w:pPr>
        <w:rPr>
          <w:rFonts w:ascii="Arial" w:eastAsia="Times New Roman" w:hAnsi="Arial" w:cs="Arial"/>
          <w:color w:val="222222"/>
        </w:rPr>
      </w:pPr>
      <w:r w:rsidRPr="00C016E1">
        <w:rPr>
          <w:rFonts w:ascii="Arial" w:eastAsia="Times New Roman" w:hAnsi="Arial" w:cs="Arial"/>
          <w:color w:val="21303A"/>
        </w:rPr>
        <w:t>Then Mr. Hanson went into the different types of law with some examples (see the handout).</w:t>
      </w:r>
    </w:p>
    <w:p w14:paraId="4DC2DB83" w14:textId="77777777" w:rsidR="00C016E1" w:rsidRPr="00C016E1" w:rsidRDefault="00C016E1" w:rsidP="00C016E1">
      <w:pPr>
        <w:rPr>
          <w:rFonts w:ascii="Arial" w:eastAsia="Times New Roman" w:hAnsi="Arial" w:cs="Arial"/>
          <w:color w:val="222222"/>
        </w:rPr>
      </w:pPr>
      <w:r w:rsidRPr="00C016E1">
        <w:rPr>
          <w:rFonts w:ascii="Arial" w:eastAsia="Times New Roman" w:hAnsi="Arial" w:cs="Arial"/>
          <w:color w:val="21303A"/>
        </w:rPr>
        <w:br/>
      </w:r>
    </w:p>
    <w:p w14:paraId="476BFDC4" w14:textId="77777777" w:rsidR="00C016E1" w:rsidRPr="00C016E1" w:rsidRDefault="00C016E1" w:rsidP="00C016E1">
      <w:pPr>
        <w:rPr>
          <w:rFonts w:ascii="Arial" w:eastAsia="Times New Roman" w:hAnsi="Arial" w:cs="Arial"/>
          <w:color w:val="222222"/>
        </w:rPr>
      </w:pPr>
      <w:r w:rsidRPr="00C016E1">
        <w:rPr>
          <w:rFonts w:ascii="Arial" w:eastAsia="Times New Roman" w:hAnsi="Arial" w:cs="Arial"/>
          <w:color w:val="21303A"/>
        </w:rPr>
        <w:t>As a preview for the next class, we will continue where the class left off - continuing to evaluate the types of laws before moving into conscience (forming a correct one), rights and duties. This entire topic will be an introduction to the Commandments - an example of divine positive law. </w:t>
      </w:r>
    </w:p>
    <w:p w14:paraId="14F3257E" w14:textId="77777777" w:rsidR="00C016E1" w:rsidRPr="00C016E1" w:rsidRDefault="00C016E1" w:rsidP="00C016E1">
      <w:pPr>
        <w:rPr>
          <w:rFonts w:ascii="Arial" w:eastAsia="Times New Roman" w:hAnsi="Arial" w:cs="Arial"/>
          <w:color w:val="222222"/>
        </w:rPr>
      </w:pPr>
      <w:r w:rsidRPr="00C016E1">
        <w:rPr>
          <w:rFonts w:ascii="Arial" w:eastAsia="Times New Roman" w:hAnsi="Arial" w:cs="Arial"/>
          <w:color w:val="21303A"/>
        </w:rPr>
        <w:br/>
      </w:r>
    </w:p>
    <w:p w14:paraId="4EF20BB8" w14:textId="77777777" w:rsidR="00C016E1" w:rsidRPr="00C016E1" w:rsidRDefault="00C016E1" w:rsidP="00C016E1">
      <w:pPr>
        <w:rPr>
          <w:rFonts w:ascii="Arial" w:eastAsia="Times New Roman" w:hAnsi="Arial" w:cs="Arial"/>
          <w:color w:val="222222"/>
        </w:rPr>
      </w:pPr>
      <w:proofErr w:type="gramStart"/>
      <w:r w:rsidRPr="00C016E1">
        <w:rPr>
          <w:rFonts w:ascii="Arial" w:eastAsia="Times New Roman" w:hAnsi="Arial" w:cs="Arial"/>
          <w:color w:val="21303A"/>
        </w:rPr>
        <w:t>So</w:t>
      </w:r>
      <w:proofErr w:type="gramEnd"/>
      <w:r w:rsidRPr="00C016E1">
        <w:rPr>
          <w:rFonts w:ascii="Arial" w:eastAsia="Times New Roman" w:hAnsi="Arial" w:cs="Arial"/>
          <w:color w:val="21303A"/>
        </w:rPr>
        <w:t xml:space="preserve"> this coming week there will be no class due to the Fairfax County School holiday. We will reconvene on Sunday, January 23rd. I do have a read ahead for the class. It is an excerpt from Pope Saint John Paul II's </w:t>
      </w:r>
      <w:r w:rsidRPr="00C016E1">
        <w:rPr>
          <w:rFonts w:ascii="Arial" w:eastAsia="Times New Roman" w:hAnsi="Arial" w:cs="Arial"/>
          <w:i/>
          <w:iCs/>
          <w:color w:val="21303A"/>
        </w:rPr>
        <w:t>Letter to Youth. </w:t>
      </w:r>
      <w:hyperlink r:id="rId7" w:tgtFrame="_blank" w:history="1">
        <w:r w:rsidRPr="00C016E1">
          <w:rPr>
            <w:rFonts w:ascii="Arial" w:eastAsia="Times New Roman" w:hAnsi="Arial" w:cs="Arial"/>
            <w:color w:val="1155CC"/>
            <w:u w:val="single"/>
          </w:rPr>
          <w:t>Here is the link to it.</w:t>
        </w:r>
      </w:hyperlink>
      <w:r w:rsidRPr="00C016E1">
        <w:rPr>
          <w:rFonts w:ascii="Arial" w:eastAsia="Times New Roman" w:hAnsi="Arial" w:cs="Arial"/>
          <w:color w:val="21303A"/>
        </w:rPr>
        <w:t> It is a key element to our class that evening.</w:t>
      </w:r>
    </w:p>
    <w:p w14:paraId="36B86D7B" w14:textId="77777777" w:rsidR="00C016E1" w:rsidRPr="00C016E1" w:rsidRDefault="00C016E1" w:rsidP="00C016E1">
      <w:pPr>
        <w:rPr>
          <w:rFonts w:ascii="Arial" w:eastAsia="Times New Roman" w:hAnsi="Arial" w:cs="Arial"/>
          <w:color w:val="222222"/>
        </w:rPr>
      </w:pPr>
      <w:r w:rsidRPr="00C016E1">
        <w:rPr>
          <w:rFonts w:ascii="Arial" w:eastAsia="Times New Roman" w:hAnsi="Arial" w:cs="Arial"/>
          <w:color w:val="21303A"/>
        </w:rPr>
        <w:br/>
      </w:r>
    </w:p>
    <w:p w14:paraId="5C4CE724" w14:textId="77777777" w:rsidR="00C016E1" w:rsidRPr="00C016E1" w:rsidRDefault="00C016E1" w:rsidP="00C016E1">
      <w:pPr>
        <w:rPr>
          <w:rFonts w:ascii="Arial" w:eastAsia="Times New Roman" w:hAnsi="Arial" w:cs="Arial"/>
          <w:color w:val="222222"/>
        </w:rPr>
      </w:pPr>
      <w:r w:rsidRPr="00C016E1">
        <w:rPr>
          <w:rFonts w:ascii="Arial" w:eastAsia="Times New Roman" w:hAnsi="Arial" w:cs="Arial"/>
          <w:color w:val="21303A"/>
        </w:rPr>
        <w:t>Have a great two weeks! Thanks again, Mr. Hanson.</w:t>
      </w:r>
    </w:p>
    <w:p w14:paraId="0D4C39A8" w14:textId="77777777" w:rsidR="00C016E1" w:rsidRPr="00C016E1" w:rsidRDefault="00C016E1" w:rsidP="00C016E1">
      <w:pPr>
        <w:rPr>
          <w:rFonts w:ascii="Arial" w:eastAsia="Times New Roman" w:hAnsi="Arial" w:cs="Arial"/>
          <w:color w:val="222222"/>
        </w:rPr>
      </w:pPr>
    </w:p>
    <w:p w14:paraId="54ABD26D" w14:textId="5EB46FC5" w:rsidR="00C016E1" w:rsidRPr="00C016E1" w:rsidRDefault="00C016E1" w:rsidP="00C016E1">
      <w:pPr>
        <w:rPr>
          <w:rFonts w:ascii="Arial" w:eastAsia="Times New Roman" w:hAnsi="Arial" w:cs="Arial"/>
          <w:color w:val="222222"/>
        </w:rPr>
      </w:pPr>
      <w:r w:rsidRPr="00C016E1">
        <w:rPr>
          <w:rFonts w:ascii="Comic Sans MS" w:eastAsia="Times New Roman" w:hAnsi="Comic Sans MS" w:cs="Arial"/>
          <w:i/>
          <w:iCs/>
          <w:color w:val="222222"/>
          <w:sz w:val="27"/>
          <w:szCs w:val="27"/>
        </w:rPr>
        <w:t>Mr. Laird</w:t>
      </w:r>
    </w:p>
    <w:p w14:paraId="1FADCFAB" w14:textId="77777777" w:rsidR="009A478D" w:rsidRDefault="009A478D"/>
    <w:sectPr w:rsidR="009A478D" w:rsidSect="00C016E1">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6E1"/>
    <w:rsid w:val="0026518A"/>
    <w:rsid w:val="004F4D1C"/>
    <w:rsid w:val="009A478D"/>
    <w:rsid w:val="00C016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BDA3FAD"/>
  <w15:chartTrackingRefBased/>
  <w15:docId w15:val="{8A9BB6FC-746F-5E47-BFE2-5F6C623AA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016E1"/>
  </w:style>
  <w:style w:type="character" w:styleId="Hyperlink">
    <w:name w:val="Hyperlink"/>
    <w:basedOn w:val="DefaultParagraphFont"/>
    <w:uiPriority w:val="99"/>
    <w:semiHidden/>
    <w:unhideWhenUsed/>
    <w:rsid w:val="00C016E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4639080">
      <w:bodyDiv w:val="1"/>
      <w:marLeft w:val="0"/>
      <w:marRight w:val="0"/>
      <w:marTop w:val="0"/>
      <w:marBottom w:val="0"/>
      <w:divBdr>
        <w:top w:val="none" w:sz="0" w:space="0" w:color="auto"/>
        <w:left w:val="none" w:sz="0" w:space="0" w:color="auto"/>
        <w:bottom w:val="none" w:sz="0" w:space="0" w:color="auto"/>
        <w:right w:val="none" w:sz="0" w:space="0" w:color="auto"/>
      </w:divBdr>
      <w:divsChild>
        <w:div w:id="230041625">
          <w:marLeft w:val="0"/>
          <w:marRight w:val="0"/>
          <w:marTop w:val="0"/>
          <w:marBottom w:val="0"/>
          <w:divBdr>
            <w:top w:val="none" w:sz="0" w:space="0" w:color="auto"/>
            <w:left w:val="none" w:sz="0" w:space="0" w:color="auto"/>
            <w:bottom w:val="none" w:sz="0" w:space="0" w:color="auto"/>
            <w:right w:val="none" w:sz="0" w:space="0" w:color="auto"/>
          </w:divBdr>
          <w:divsChild>
            <w:div w:id="172653323">
              <w:marLeft w:val="0"/>
              <w:marRight w:val="0"/>
              <w:marTop w:val="0"/>
              <w:marBottom w:val="0"/>
              <w:divBdr>
                <w:top w:val="none" w:sz="0" w:space="0" w:color="auto"/>
                <w:left w:val="none" w:sz="0" w:space="0" w:color="auto"/>
                <w:bottom w:val="none" w:sz="0" w:space="0" w:color="auto"/>
                <w:right w:val="none" w:sz="0" w:space="0" w:color="auto"/>
              </w:divBdr>
              <w:divsChild>
                <w:div w:id="144705735">
                  <w:marLeft w:val="0"/>
                  <w:marRight w:val="0"/>
                  <w:marTop w:val="0"/>
                  <w:marBottom w:val="0"/>
                  <w:divBdr>
                    <w:top w:val="none" w:sz="0" w:space="0" w:color="auto"/>
                    <w:left w:val="none" w:sz="0" w:space="0" w:color="auto"/>
                    <w:bottom w:val="none" w:sz="0" w:space="0" w:color="auto"/>
                    <w:right w:val="none" w:sz="0" w:space="0" w:color="auto"/>
                  </w:divBdr>
                </w:div>
                <w:div w:id="1019159481">
                  <w:marLeft w:val="0"/>
                  <w:marRight w:val="0"/>
                  <w:marTop w:val="0"/>
                  <w:marBottom w:val="0"/>
                  <w:divBdr>
                    <w:top w:val="none" w:sz="0" w:space="0" w:color="auto"/>
                    <w:left w:val="none" w:sz="0" w:space="0" w:color="auto"/>
                    <w:bottom w:val="none" w:sz="0" w:space="0" w:color="auto"/>
                    <w:right w:val="none" w:sz="0" w:space="0" w:color="auto"/>
                  </w:divBdr>
                </w:div>
                <w:div w:id="36242169">
                  <w:marLeft w:val="0"/>
                  <w:marRight w:val="0"/>
                  <w:marTop w:val="0"/>
                  <w:marBottom w:val="0"/>
                  <w:divBdr>
                    <w:top w:val="none" w:sz="0" w:space="0" w:color="auto"/>
                    <w:left w:val="none" w:sz="0" w:space="0" w:color="auto"/>
                    <w:bottom w:val="none" w:sz="0" w:space="0" w:color="auto"/>
                    <w:right w:val="none" w:sz="0" w:space="0" w:color="auto"/>
                  </w:divBdr>
                </w:div>
                <w:div w:id="419958536">
                  <w:marLeft w:val="0"/>
                  <w:marRight w:val="0"/>
                  <w:marTop w:val="0"/>
                  <w:marBottom w:val="0"/>
                  <w:divBdr>
                    <w:top w:val="none" w:sz="0" w:space="0" w:color="auto"/>
                    <w:left w:val="none" w:sz="0" w:space="0" w:color="auto"/>
                    <w:bottom w:val="none" w:sz="0" w:space="0" w:color="auto"/>
                    <w:right w:val="none" w:sz="0" w:space="0" w:color="auto"/>
                  </w:divBdr>
                </w:div>
                <w:div w:id="1040713020">
                  <w:marLeft w:val="0"/>
                  <w:marRight w:val="0"/>
                  <w:marTop w:val="0"/>
                  <w:marBottom w:val="0"/>
                  <w:divBdr>
                    <w:top w:val="none" w:sz="0" w:space="0" w:color="auto"/>
                    <w:left w:val="none" w:sz="0" w:space="0" w:color="auto"/>
                    <w:bottom w:val="none" w:sz="0" w:space="0" w:color="auto"/>
                    <w:right w:val="none" w:sz="0" w:space="0" w:color="auto"/>
                  </w:divBdr>
                </w:div>
                <w:div w:id="1701852494">
                  <w:marLeft w:val="0"/>
                  <w:marRight w:val="0"/>
                  <w:marTop w:val="0"/>
                  <w:marBottom w:val="0"/>
                  <w:divBdr>
                    <w:top w:val="none" w:sz="0" w:space="0" w:color="auto"/>
                    <w:left w:val="none" w:sz="0" w:space="0" w:color="auto"/>
                    <w:bottom w:val="none" w:sz="0" w:space="0" w:color="auto"/>
                    <w:right w:val="none" w:sz="0" w:space="0" w:color="auto"/>
                  </w:divBdr>
                </w:div>
                <w:div w:id="398555472">
                  <w:marLeft w:val="0"/>
                  <w:marRight w:val="0"/>
                  <w:marTop w:val="0"/>
                  <w:marBottom w:val="0"/>
                  <w:divBdr>
                    <w:top w:val="none" w:sz="0" w:space="0" w:color="auto"/>
                    <w:left w:val="none" w:sz="0" w:space="0" w:color="auto"/>
                    <w:bottom w:val="none" w:sz="0" w:space="0" w:color="auto"/>
                    <w:right w:val="none" w:sz="0" w:space="0" w:color="auto"/>
                  </w:divBdr>
                </w:div>
                <w:div w:id="332612780">
                  <w:marLeft w:val="0"/>
                  <w:marRight w:val="0"/>
                  <w:marTop w:val="0"/>
                  <w:marBottom w:val="0"/>
                  <w:divBdr>
                    <w:top w:val="none" w:sz="0" w:space="0" w:color="auto"/>
                    <w:left w:val="none" w:sz="0" w:space="0" w:color="auto"/>
                    <w:bottom w:val="none" w:sz="0" w:space="0" w:color="auto"/>
                    <w:right w:val="none" w:sz="0" w:space="0" w:color="auto"/>
                  </w:divBdr>
                </w:div>
                <w:div w:id="190728044">
                  <w:marLeft w:val="0"/>
                  <w:marRight w:val="0"/>
                  <w:marTop w:val="0"/>
                  <w:marBottom w:val="0"/>
                  <w:divBdr>
                    <w:top w:val="none" w:sz="0" w:space="0" w:color="auto"/>
                    <w:left w:val="none" w:sz="0" w:space="0" w:color="auto"/>
                    <w:bottom w:val="none" w:sz="0" w:space="0" w:color="auto"/>
                    <w:right w:val="none" w:sz="0" w:space="0" w:color="auto"/>
                  </w:divBdr>
                </w:div>
                <w:div w:id="652373663">
                  <w:marLeft w:val="0"/>
                  <w:marRight w:val="0"/>
                  <w:marTop w:val="0"/>
                  <w:marBottom w:val="0"/>
                  <w:divBdr>
                    <w:top w:val="none" w:sz="0" w:space="0" w:color="auto"/>
                    <w:left w:val="none" w:sz="0" w:space="0" w:color="auto"/>
                    <w:bottom w:val="none" w:sz="0" w:space="0" w:color="auto"/>
                    <w:right w:val="none" w:sz="0" w:space="0" w:color="auto"/>
                  </w:divBdr>
                </w:div>
                <w:div w:id="1757744676">
                  <w:marLeft w:val="0"/>
                  <w:marRight w:val="0"/>
                  <w:marTop w:val="0"/>
                  <w:marBottom w:val="0"/>
                  <w:divBdr>
                    <w:top w:val="none" w:sz="0" w:space="0" w:color="auto"/>
                    <w:left w:val="none" w:sz="0" w:space="0" w:color="auto"/>
                    <w:bottom w:val="none" w:sz="0" w:space="0" w:color="auto"/>
                    <w:right w:val="none" w:sz="0" w:space="0" w:color="auto"/>
                  </w:divBdr>
                </w:div>
                <w:div w:id="1950432990">
                  <w:marLeft w:val="0"/>
                  <w:marRight w:val="0"/>
                  <w:marTop w:val="0"/>
                  <w:marBottom w:val="0"/>
                  <w:divBdr>
                    <w:top w:val="none" w:sz="0" w:space="0" w:color="auto"/>
                    <w:left w:val="none" w:sz="0" w:space="0" w:color="auto"/>
                    <w:bottom w:val="none" w:sz="0" w:space="0" w:color="auto"/>
                    <w:right w:val="none" w:sz="0" w:space="0" w:color="auto"/>
                  </w:divBdr>
                </w:div>
                <w:div w:id="1442801773">
                  <w:marLeft w:val="0"/>
                  <w:marRight w:val="0"/>
                  <w:marTop w:val="0"/>
                  <w:marBottom w:val="0"/>
                  <w:divBdr>
                    <w:top w:val="none" w:sz="0" w:space="0" w:color="auto"/>
                    <w:left w:val="none" w:sz="0" w:space="0" w:color="auto"/>
                    <w:bottom w:val="none" w:sz="0" w:space="0" w:color="auto"/>
                    <w:right w:val="none" w:sz="0" w:space="0" w:color="auto"/>
                  </w:divBdr>
                </w:div>
                <w:div w:id="1237588509">
                  <w:marLeft w:val="0"/>
                  <w:marRight w:val="0"/>
                  <w:marTop w:val="0"/>
                  <w:marBottom w:val="0"/>
                  <w:divBdr>
                    <w:top w:val="none" w:sz="0" w:space="0" w:color="auto"/>
                    <w:left w:val="none" w:sz="0" w:space="0" w:color="auto"/>
                    <w:bottom w:val="none" w:sz="0" w:space="0" w:color="auto"/>
                    <w:right w:val="none" w:sz="0" w:space="0" w:color="auto"/>
                  </w:divBdr>
                </w:div>
                <w:div w:id="1442340750">
                  <w:marLeft w:val="0"/>
                  <w:marRight w:val="0"/>
                  <w:marTop w:val="0"/>
                  <w:marBottom w:val="0"/>
                  <w:divBdr>
                    <w:top w:val="none" w:sz="0" w:space="0" w:color="auto"/>
                    <w:left w:val="none" w:sz="0" w:space="0" w:color="auto"/>
                    <w:bottom w:val="none" w:sz="0" w:space="0" w:color="auto"/>
                    <w:right w:val="none" w:sz="0" w:space="0" w:color="auto"/>
                  </w:divBdr>
                </w:div>
                <w:div w:id="1582368159">
                  <w:marLeft w:val="0"/>
                  <w:marRight w:val="0"/>
                  <w:marTop w:val="0"/>
                  <w:marBottom w:val="0"/>
                  <w:divBdr>
                    <w:top w:val="none" w:sz="0" w:space="0" w:color="auto"/>
                    <w:left w:val="none" w:sz="0" w:space="0" w:color="auto"/>
                    <w:bottom w:val="none" w:sz="0" w:space="0" w:color="auto"/>
                    <w:right w:val="none" w:sz="0" w:space="0" w:color="auto"/>
                  </w:divBdr>
                </w:div>
                <w:div w:id="836920479">
                  <w:marLeft w:val="0"/>
                  <w:marRight w:val="0"/>
                  <w:marTop w:val="0"/>
                  <w:marBottom w:val="0"/>
                  <w:divBdr>
                    <w:top w:val="none" w:sz="0" w:space="0" w:color="auto"/>
                    <w:left w:val="none" w:sz="0" w:space="0" w:color="auto"/>
                    <w:bottom w:val="none" w:sz="0" w:space="0" w:color="auto"/>
                    <w:right w:val="none" w:sz="0" w:space="0" w:color="auto"/>
                  </w:divBdr>
                </w:div>
                <w:div w:id="105096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boblaird.files.wordpress.com/2022/01/9th-grade-ccd-16-letter-to-young-people.docx"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jordanbpeterson.com/podcast/s4e69/" TargetMode="External"/><Relationship Id="rId5" Type="http://schemas.openxmlformats.org/officeDocument/2006/relationships/hyperlink" Target="https://boblaird.files.wordpress.com/2022/01/the-hierarchy-of-law.docx" TargetMode="External"/><Relationship Id="rId4" Type="http://schemas.openxmlformats.org/officeDocument/2006/relationships/hyperlink" Target="https://boblaird.files.wordpress.com/2022/01/9th-grade-ccd-class-14a-substitute.pptx"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450</Words>
  <Characters>2569</Characters>
  <Application>Microsoft Office Word</Application>
  <DocSecurity>0</DocSecurity>
  <Lines>21</Lines>
  <Paragraphs>6</Paragraphs>
  <ScaleCrop>false</ScaleCrop>
  <Company/>
  <LinksUpToDate>false</LinksUpToDate>
  <CharactersWithSpaces>3013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1</cp:revision>
  <dcterms:created xsi:type="dcterms:W3CDTF">2022-01-12T01:20:00Z</dcterms:created>
  <dcterms:modified xsi:type="dcterms:W3CDTF">2022-01-12T01:23:00Z</dcterms:modified>
</cp:coreProperties>
</file>