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8EA79" w14:textId="4EB4750A" w:rsidR="00163D59" w:rsidRPr="00177537" w:rsidRDefault="00163D59" w:rsidP="00163D59">
      <w:pPr>
        <w:tabs>
          <w:tab w:val="left" w:pos="980"/>
        </w:tabs>
        <w:rPr>
          <w:i/>
          <w:iCs/>
        </w:rPr>
      </w:pPr>
      <w:r w:rsidRPr="00177537">
        <w:rPr>
          <w:i/>
          <w:iCs/>
        </w:rPr>
        <w:t>“Dear young friends!</w:t>
      </w:r>
    </w:p>
    <w:p w14:paraId="61D14D12" w14:textId="3586A2AD" w:rsidR="00163D59" w:rsidRPr="00177537" w:rsidRDefault="00163D59" w:rsidP="00163D59">
      <w:pPr>
        <w:tabs>
          <w:tab w:val="left" w:pos="980"/>
        </w:tabs>
        <w:rPr>
          <w:i/>
          <w:iCs/>
        </w:rPr>
      </w:pPr>
    </w:p>
    <w:p w14:paraId="091B9959" w14:textId="2451723F" w:rsidR="00163D59" w:rsidRPr="00177537" w:rsidRDefault="00163D59" w:rsidP="00163D59">
      <w:pPr>
        <w:tabs>
          <w:tab w:val="left" w:pos="980"/>
        </w:tabs>
        <w:rPr>
          <w:i/>
          <w:iCs/>
        </w:rPr>
      </w:pPr>
      <w:r w:rsidRPr="00177537">
        <w:rPr>
          <w:i/>
          <w:iCs/>
        </w:rPr>
        <w:t>“…Christ asks you about the state of your moral awareness, and at the same time he questions you about the state of your conscience. This is a key question for man: it is the fundamental question of your youth, one that concerns the whole plan of life which must be formed precisely in youth. Its value is the one most closely connected with the relationship of each of you with moral good and evil. The value of this plan depends in an essential way on the authenticity and rectitude of your conscience. It also depends on its sensitivity.</w:t>
      </w:r>
    </w:p>
    <w:p w14:paraId="21825EAB" w14:textId="21769D1D" w:rsidR="00163D59" w:rsidRPr="00177537" w:rsidRDefault="00163D59" w:rsidP="00163D59">
      <w:pPr>
        <w:tabs>
          <w:tab w:val="left" w:pos="980"/>
        </w:tabs>
        <w:rPr>
          <w:i/>
          <w:iCs/>
        </w:rPr>
      </w:pPr>
    </w:p>
    <w:p w14:paraId="6ED6444D" w14:textId="6C1CB4D0" w:rsidR="00177537" w:rsidRDefault="00163D59" w:rsidP="00163D59">
      <w:pPr>
        <w:tabs>
          <w:tab w:val="left" w:pos="980"/>
        </w:tabs>
        <w:rPr>
          <w:i/>
          <w:iCs/>
        </w:rPr>
      </w:pPr>
      <w:r w:rsidRPr="00177537">
        <w:rPr>
          <w:i/>
          <w:iCs/>
        </w:rPr>
        <w:t>“</w:t>
      </w:r>
      <w:proofErr w:type="gramStart"/>
      <w:r w:rsidRPr="00177537">
        <w:rPr>
          <w:i/>
          <w:iCs/>
        </w:rPr>
        <w:t>So</w:t>
      </w:r>
      <w:proofErr w:type="gramEnd"/>
      <w:r w:rsidRPr="00177537">
        <w:rPr>
          <w:i/>
          <w:iCs/>
        </w:rPr>
        <w:t xml:space="preserve"> we find ourselves here at a crucial moment, when at every step time and eternity meet at a level which is proper to man. It is the level of the conscience, the level of moral values: the conscience is the most important dimension of time and history. For history is written not only by the events which in a certain sense happen ‘from outside;’ it is written first of all ‘from within:’ it is the history of human consciences, of moral victories and defeats. </w:t>
      </w:r>
      <w:r w:rsidR="00177537">
        <w:rPr>
          <w:i/>
          <w:iCs/>
        </w:rPr>
        <w:br w:type="column"/>
      </w:r>
    </w:p>
    <w:p w14:paraId="07625345" w14:textId="77777777" w:rsidR="00177537" w:rsidRDefault="00177537" w:rsidP="00163D59">
      <w:pPr>
        <w:tabs>
          <w:tab w:val="left" w:pos="980"/>
        </w:tabs>
        <w:rPr>
          <w:i/>
          <w:iCs/>
        </w:rPr>
      </w:pPr>
    </w:p>
    <w:p w14:paraId="5E7636F4" w14:textId="2D072D51" w:rsidR="00163D59" w:rsidRPr="00177537" w:rsidRDefault="00163D59" w:rsidP="00163D59">
      <w:pPr>
        <w:tabs>
          <w:tab w:val="left" w:pos="980"/>
        </w:tabs>
        <w:rPr>
          <w:i/>
          <w:iCs/>
        </w:rPr>
      </w:pPr>
      <w:r w:rsidRPr="00177537">
        <w:rPr>
          <w:i/>
          <w:iCs/>
        </w:rPr>
        <w:t>Here too the essential greatness of man finds its foundation: his authentically human dignity. This is that interior treasure whereby man continually goes beyond himself in the direction of eternity. If it is true that ‘it is established that people would die only once,’ it is also true that man carries with him the treasure of conscience the deposit of good and evil, across the frontier of death, in order that, in the sight of him who is holiness itself, he may find the ultimate and definite truth about his whole life: ‘after that comes judgment.’</w:t>
      </w:r>
    </w:p>
    <w:p w14:paraId="4CCDB818" w14:textId="0B1C5C65" w:rsidR="00163D59" w:rsidRPr="00177537" w:rsidRDefault="00163D59" w:rsidP="00163D59">
      <w:pPr>
        <w:tabs>
          <w:tab w:val="left" w:pos="980"/>
        </w:tabs>
        <w:rPr>
          <w:i/>
          <w:iCs/>
        </w:rPr>
      </w:pPr>
    </w:p>
    <w:p w14:paraId="5A1142D7" w14:textId="223F2936" w:rsidR="00163D59" w:rsidRPr="00177537" w:rsidRDefault="00163D59" w:rsidP="00163D59">
      <w:pPr>
        <w:tabs>
          <w:tab w:val="left" w:pos="980"/>
        </w:tabs>
        <w:rPr>
          <w:i/>
          <w:iCs/>
        </w:rPr>
      </w:pPr>
      <w:r w:rsidRPr="00177537">
        <w:rPr>
          <w:i/>
          <w:iCs/>
        </w:rPr>
        <w:t>“This is just what happens in the conscience: in the interior truth of our acts, in a certain sense, there is constantly present the dimension of eternal life. And simultaneously the same conscience, through moral values, imprints the most expressive seal upon the life of the generations, upon the history and culture of human environments, societies, nations and of all humanity.</w:t>
      </w:r>
    </w:p>
    <w:p w14:paraId="5A7D3550" w14:textId="1073119C" w:rsidR="00163D59" w:rsidRPr="00177537" w:rsidRDefault="00163D59" w:rsidP="00163D59">
      <w:pPr>
        <w:tabs>
          <w:tab w:val="left" w:pos="980"/>
        </w:tabs>
        <w:rPr>
          <w:i/>
          <w:iCs/>
        </w:rPr>
      </w:pPr>
    </w:p>
    <w:p w14:paraId="29775574" w14:textId="2D75FB87" w:rsidR="00163D59" w:rsidRPr="00177537" w:rsidRDefault="00163D59" w:rsidP="00163D59">
      <w:pPr>
        <w:tabs>
          <w:tab w:val="left" w:pos="980"/>
        </w:tabs>
        <w:rPr>
          <w:i/>
          <w:iCs/>
        </w:rPr>
      </w:pPr>
      <w:r w:rsidRPr="00177537">
        <w:rPr>
          <w:i/>
          <w:iCs/>
        </w:rPr>
        <w:t>In this field</w:t>
      </w:r>
      <w:r w:rsidR="00631553">
        <w:rPr>
          <w:i/>
          <w:iCs/>
        </w:rPr>
        <w:t xml:space="preserve"> h</w:t>
      </w:r>
      <w:r w:rsidRPr="00177537">
        <w:rPr>
          <w:i/>
          <w:iCs/>
        </w:rPr>
        <w:t>ow much depends on each one of you!”</w:t>
      </w:r>
    </w:p>
    <w:p w14:paraId="23BDE4E1" w14:textId="4702479B" w:rsidR="00163D59" w:rsidRDefault="00163D59" w:rsidP="00163D59">
      <w:pPr>
        <w:tabs>
          <w:tab w:val="left" w:pos="980"/>
        </w:tabs>
      </w:pPr>
    </w:p>
    <w:p w14:paraId="3D81E42B" w14:textId="39651CE3" w:rsidR="00163D59" w:rsidRDefault="00177537" w:rsidP="00163D59">
      <w:pPr>
        <w:tabs>
          <w:tab w:val="left" w:pos="980"/>
        </w:tabs>
      </w:pPr>
      <w:r>
        <w:t>Pope Saint John Paul the Great,</w:t>
      </w:r>
    </w:p>
    <w:p w14:paraId="7711FFBC" w14:textId="2B6E2ED6" w:rsidR="00177537" w:rsidRPr="00177537" w:rsidRDefault="00177537" w:rsidP="00163D59">
      <w:pPr>
        <w:tabs>
          <w:tab w:val="left" w:pos="980"/>
        </w:tabs>
      </w:pPr>
      <w:r>
        <w:rPr>
          <w:i/>
          <w:iCs/>
        </w:rPr>
        <w:t xml:space="preserve">Apostolic Letter to the Youth of the World, </w:t>
      </w:r>
      <w:r>
        <w:t>1985, #6.</w:t>
      </w:r>
    </w:p>
    <w:sectPr w:rsidR="00177537" w:rsidRPr="00177537" w:rsidSect="00163D59">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F5A1D" w14:textId="77777777" w:rsidR="003A70FB" w:rsidRDefault="003A70FB" w:rsidP="00163D59">
      <w:r>
        <w:separator/>
      </w:r>
    </w:p>
  </w:endnote>
  <w:endnote w:type="continuationSeparator" w:id="0">
    <w:p w14:paraId="4F5EC944" w14:textId="77777777" w:rsidR="003A70FB" w:rsidRDefault="003A70FB" w:rsidP="00163D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FCF0F" w14:textId="77777777" w:rsidR="00B6677E" w:rsidRDefault="00B667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A01E9" w14:textId="77777777" w:rsidR="00B6677E" w:rsidRDefault="00B667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F6D88" w14:textId="77777777" w:rsidR="00B6677E" w:rsidRDefault="00B6677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D9CB53" w14:textId="77777777" w:rsidR="003A70FB" w:rsidRDefault="003A70FB" w:rsidP="00163D59">
      <w:r>
        <w:separator/>
      </w:r>
    </w:p>
  </w:footnote>
  <w:footnote w:type="continuationSeparator" w:id="0">
    <w:p w14:paraId="02A271C8" w14:textId="77777777" w:rsidR="003A70FB" w:rsidRDefault="003A70FB" w:rsidP="00163D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BD2F7" w14:textId="77777777" w:rsidR="00B6677E" w:rsidRDefault="00B667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E7834" w14:textId="4EFFBB57" w:rsidR="00163D59" w:rsidRDefault="00163D59" w:rsidP="00163D59">
    <w:pPr>
      <w:pStyle w:val="Header"/>
      <w:jc w:val="center"/>
    </w:pPr>
    <w:r>
      <w:t>9</w:t>
    </w:r>
    <w:r w:rsidRPr="005F510F">
      <w:rPr>
        <w:vertAlign w:val="superscript"/>
      </w:rPr>
      <w:t>th</w:t>
    </w:r>
    <w:r>
      <w:t xml:space="preserve"> Grade </w:t>
    </w:r>
    <w:r w:rsidR="00B6677E">
      <w:t>Religious Education</w:t>
    </w:r>
    <w:r>
      <w:t xml:space="preserve"> – St. Raymond of Peñafort Catholic Church</w:t>
    </w:r>
  </w:p>
  <w:p w14:paraId="4416426D" w14:textId="54A262EB" w:rsidR="00163D59" w:rsidRDefault="00163D59" w:rsidP="00163D59">
    <w:pPr>
      <w:pStyle w:val="Header"/>
      <w:jc w:val="center"/>
    </w:pPr>
    <w:r>
      <w:t>Class #</w:t>
    </w:r>
    <w:r w:rsidR="00FF4AA6">
      <w:t>15</w:t>
    </w:r>
    <w:r>
      <w:t xml:space="preserve"> (Pope Saint John Paul II’s Apostolic Letter to the Youth of the World, 1985, #6)</w:t>
    </w:r>
  </w:p>
  <w:p w14:paraId="24FF19C7" w14:textId="1CAAB9F1" w:rsidR="00163D59" w:rsidRDefault="00163D59" w:rsidP="00163D59">
    <w:pPr>
      <w:pStyle w:val="Header"/>
      <w:jc w:val="center"/>
    </w:pPr>
    <w:r>
      <w:t>January</w:t>
    </w:r>
    <w:r w:rsidR="00B6677E">
      <w:t xml:space="preserve"> </w:t>
    </w:r>
    <w:r w:rsidR="00FF4AA6">
      <w:t>23</w:t>
    </w:r>
    <w:r>
      <w:t>, 202</w:t>
    </w:r>
    <w:r w:rsidR="00B6677E">
      <w:t>2</w:t>
    </w:r>
  </w:p>
  <w:p w14:paraId="0FEED15D" w14:textId="77777777" w:rsidR="00163D59" w:rsidRDefault="00163D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E6B2A" w14:textId="77777777" w:rsidR="00B6677E" w:rsidRDefault="00B667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D59"/>
    <w:rsid w:val="00163D59"/>
    <w:rsid w:val="00177537"/>
    <w:rsid w:val="0026518A"/>
    <w:rsid w:val="00363C94"/>
    <w:rsid w:val="003A70FB"/>
    <w:rsid w:val="004F4D1C"/>
    <w:rsid w:val="00631553"/>
    <w:rsid w:val="009A478D"/>
    <w:rsid w:val="00B6677E"/>
    <w:rsid w:val="00BF61AA"/>
    <w:rsid w:val="00FD109A"/>
    <w:rsid w:val="00FF4A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0FB4AD"/>
  <w15:chartTrackingRefBased/>
  <w15:docId w15:val="{2EAE24A0-DCC4-1A43-8EDE-F214F0CCA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63D59"/>
    <w:pPr>
      <w:tabs>
        <w:tab w:val="center" w:pos="4680"/>
        <w:tab w:val="right" w:pos="9360"/>
      </w:tabs>
    </w:pPr>
  </w:style>
  <w:style w:type="character" w:customStyle="1" w:styleId="HeaderChar">
    <w:name w:val="Header Char"/>
    <w:basedOn w:val="DefaultParagraphFont"/>
    <w:link w:val="Header"/>
    <w:uiPriority w:val="99"/>
    <w:rsid w:val="00163D59"/>
  </w:style>
  <w:style w:type="paragraph" w:styleId="Footer">
    <w:name w:val="footer"/>
    <w:basedOn w:val="Normal"/>
    <w:link w:val="FooterChar"/>
    <w:uiPriority w:val="99"/>
    <w:unhideWhenUsed/>
    <w:rsid w:val="00163D59"/>
    <w:pPr>
      <w:tabs>
        <w:tab w:val="center" w:pos="4680"/>
        <w:tab w:val="right" w:pos="9360"/>
      </w:tabs>
    </w:pPr>
  </w:style>
  <w:style w:type="character" w:customStyle="1" w:styleId="FooterChar">
    <w:name w:val="Footer Char"/>
    <w:basedOn w:val="DefaultParagraphFont"/>
    <w:link w:val="Footer"/>
    <w:uiPriority w:val="99"/>
    <w:rsid w:val="00163D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2021-12-21T16:49:00Z</cp:lastPrinted>
  <dcterms:created xsi:type="dcterms:W3CDTF">2022-01-11T22:13:00Z</dcterms:created>
  <dcterms:modified xsi:type="dcterms:W3CDTF">2022-01-11T22:13:00Z</dcterms:modified>
</cp:coreProperties>
</file>