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874EA" w14:textId="77777777" w:rsidR="005D46BD" w:rsidRDefault="005D46BD" w:rsidP="005E2174">
      <w:pPr>
        <w:pStyle w:val="paragraph"/>
        <w:spacing w:before="0" w:beforeAutospacing="0" w:after="0" w:afterAutospacing="0"/>
        <w:ind w:left="210"/>
        <w:jc w:val="center"/>
        <w:textAlignment w:val="baseline"/>
        <w:rPr>
          <w:rStyle w:val="normaltextrun"/>
          <w:color w:val="000000"/>
          <w:position w:val="2"/>
        </w:rPr>
      </w:pPr>
    </w:p>
    <w:p w14:paraId="36228D02" w14:textId="7339463D" w:rsidR="005E2174" w:rsidRPr="005E2174" w:rsidRDefault="005E2174" w:rsidP="005E2174">
      <w:pPr>
        <w:pStyle w:val="paragraph"/>
        <w:spacing w:before="0" w:beforeAutospacing="0" w:after="0" w:afterAutospacing="0"/>
        <w:ind w:left="210"/>
        <w:jc w:val="center"/>
        <w:textAlignment w:val="baseline"/>
      </w:pPr>
      <w:r w:rsidRPr="005E2174">
        <w:rPr>
          <w:rStyle w:val="normaltextrun"/>
          <w:color w:val="000000"/>
          <w:position w:val="2"/>
        </w:rPr>
        <w:t>THE BIG BANG MODEL - Evidence from physics and cosmology about an initial singularity of</w:t>
      </w:r>
      <w:r w:rsidRPr="005E2174">
        <w:rPr>
          <w:rStyle w:val="apple-converted-space"/>
          <w:color w:val="000000"/>
          <w:position w:val="2"/>
        </w:rPr>
        <w:t> </w:t>
      </w:r>
      <w:r w:rsidRPr="005E2174">
        <w:rPr>
          <w:rStyle w:val="normaltextrun"/>
          <w:color w:val="000000"/>
          <w:position w:val="2"/>
        </w:rPr>
        <w:t>space/time.</w:t>
      </w:r>
    </w:p>
    <w:p w14:paraId="66884D6E" w14:textId="77777777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eop"/>
        </w:rPr>
        <w:t>​</w:t>
      </w:r>
    </w:p>
    <w:p w14:paraId="160F6EA6" w14:textId="77777777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proofErr w:type="spellStart"/>
      <w:r w:rsidRPr="005E2174">
        <w:rPr>
          <w:rStyle w:val="normaltextrun"/>
          <w:color w:val="000000"/>
          <w:position w:val="2"/>
          <w:u w:val="single"/>
        </w:rPr>
        <w:t>Vesto</w:t>
      </w:r>
      <w:proofErr w:type="spellEnd"/>
      <w:r w:rsidRPr="005E2174">
        <w:rPr>
          <w:rStyle w:val="normaltextrun"/>
          <w:color w:val="000000"/>
          <w:position w:val="2"/>
          <w:u w:val="single"/>
        </w:rPr>
        <w:t xml:space="preserve"> Melvin </w:t>
      </w:r>
      <w:proofErr w:type="spellStart"/>
      <w:r w:rsidRPr="005E2174">
        <w:rPr>
          <w:rStyle w:val="normaltextrun"/>
          <w:color w:val="000000"/>
          <w:position w:val="2"/>
          <w:u w:val="single"/>
        </w:rPr>
        <w:t>Slipher</w:t>
      </w:r>
      <w:proofErr w:type="spellEnd"/>
      <w:r w:rsidRPr="005E2174">
        <w:rPr>
          <w:rStyle w:val="normaltextrun"/>
          <w:color w:val="000000"/>
          <w:position w:val="2"/>
        </w:rPr>
        <w:t xml:space="preserve"> (1914)</w:t>
      </w:r>
      <w:r w:rsidRPr="005E2174">
        <w:rPr>
          <w:rStyle w:val="eop"/>
        </w:rPr>
        <w:t>​</w:t>
      </w:r>
    </w:p>
    <w:p w14:paraId="6914892E" w14:textId="77777777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</w:rPr>
        <w:t>All galaxies that he studied were moving away from the earth at up to 2 million</w:t>
      </w:r>
      <w:r w:rsidRPr="005E2174">
        <w:rPr>
          <w:rStyle w:val="apple-converted-space"/>
          <w:color w:val="000000"/>
          <w:position w:val="2"/>
        </w:rPr>
        <w:t> </w:t>
      </w:r>
      <w:r w:rsidRPr="005E2174">
        <w:rPr>
          <w:rStyle w:val="normaltextrun"/>
          <w:color w:val="000000"/>
          <w:position w:val="2"/>
        </w:rPr>
        <w:t>mph.</w:t>
      </w:r>
      <w:r w:rsidRPr="005E2174">
        <w:rPr>
          <w:rStyle w:val="eop"/>
        </w:rPr>
        <w:t>​</w:t>
      </w:r>
    </w:p>
    <w:p w14:paraId="53DF905D" w14:textId="77777777" w:rsidR="005E2174" w:rsidRPr="005E2174" w:rsidRDefault="005E2174" w:rsidP="005E2174">
      <w:pPr>
        <w:pStyle w:val="paragraph"/>
        <w:spacing w:before="0" w:beforeAutospacing="0" w:after="0" w:afterAutospacing="0"/>
        <w:ind w:left="900"/>
        <w:textAlignment w:val="baseline"/>
      </w:pPr>
      <w:r w:rsidRPr="005E2174">
        <w:rPr>
          <w:rStyle w:val="eop"/>
        </w:rPr>
        <w:t>​</w:t>
      </w:r>
    </w:p>
    <w:p w14:paraId="42B213C8" w14:textId="77777777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  <w:u w:val="single"/>
        </w:rPr>
        <w:t>Albert Einstein</w:t>
      </w:r>
      <w:r w:rsidRPr="005E2174">
        <w:rPr>
          <w:rStyle w:val="normaltextrun"/>
          <w:color w:val="000000"/>
          <w:position w:val="2"/>
        </w:rPr>
        <w:t xml:space="preserve"> (1916)</w:t>
      </w:r>
      <w:r w:rsidRPr="005E2174">
        <w:rPr>
          <w:rStyle w:val="eop"/>
        </w:rPr>
        <w:t>​</w:t>
      </w:r>
    </w:p>
    <w:p w14:paraId="44ADAAE2" w14:textId="1D3255A8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</w:rPr>
        <w:t>Einstein’s Equations – today</w:t>
      </w:r>
      <w:r w:rsidR="00C826E1">
        <w:rPr>
          <w:rStyle w:val="normaltextrun"/>
          <w:color w:val="000000"/>
          <w:position w:val="2"/>
        </w:rPr>
        <w:t>’</w:t>
      </w:r>
      <w:r w:rsidRPr="005E2174">
        <w:rPr>
          <w:rStyle w:val="normaltextrun"/>
          <w:color w:val="000000"/>
          <w:position w:val="2"/>
        </w:rPr>
        <w:t>s fundamental equations of theoretical physics</w:t>
      </w:r>
      <w:r w:rsidR="00994628">
        <w:rPr>
          <w:rStyle w:val="normaltextrun"/>
          <w:color w:val="000000"/>
          <w:position w:val="2"/>
        </w:rPr>
        <w:t>;</w:t>
      </w:r>
    </w:p>
    <w:p w14:paraId="55818807" w14:textId="1F00453D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</w:rPr>
        <w:t xml:space="preserve">Energy and mass </w:t>
      </w:r>
      <w:r w:rsidR="007A38DC">
        <w:rPr>
          <w:rStyle w:val="normaltextrun"/>
          <w:color w:val="000000"/>
          <w:position w:val="2"/>
        </w:rPr>
        <w:t>are</w:t>
      </w:r>
      <w:r w:rsidRPr="005E2174">
        <w:rPr>
          <w:rStyle w:val="normaltextrun"/>
          <w:color w:val="000000"/>
          <w:position w:val="2"/>
        </w:rPr>
        <w:t xml:space="preserve"> both indestructible and uncreatable</w:t>
      </w:r>
      <w:r w:rsidR="00994628">
        <w:rPr>
          <w:rStyle w:val="normaltextrun"/>
          <w:color w:val="000000"/>
          <w:position w:val="2"/>
        </w:rPr>
        <w:t>;</w:t>
      </w:r>
    </w:p>
    <w:p w14:paraId="654C4BE8" w14:textId="77777777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</w:rPr>
        <w:t>Theory of gravity, things attract each other by warping the time/space near them.</w:t>
      </w:r>
      <w:r w:rsidRPr="005E2174">
        <w:rPr>
          <w:rStyle w:val="eop"/>
        </w:rPr>
        <w:t>​</w:t>
      </w:r>
    </w:p>
    <w:p w14:paraId="3B08FB8B" w14:textId="77777777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eop"/>
        </w:rPr>
        <w:t>​</w:t>
      </w:r>
    </w:p>
    <w:p w14:paraId="62A6CB6D" w14:textId="77777777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  <w:u w:val="single"/>
        </w:rPr>
        <w:t xml:space="preserve">Edwin Hubble and Milton </w:t>
      </w:r>
      <w:proofErr w:type="spellStart"/>
      <w:r w:rsidRPr="005E2174">
        <w:rPr>
          <w:rStyle w:val="normaltextrun"/>
          <w:color w:val="000000"/>
          <w:position w:val="2"/>
          <w:u w:val="single"/>
        </w:rPr>
        <w:t>Humason</w:t>
      </w:r>
      <w:proofErr w:type="spellEnd"/>
      <w:r w:rsidRPr="005E2174">
        <w:rPr>
          <w:rStyle w:val="normaltextrun"/>
          <w:color w:val="000000"/>
          <w:position w:val="2"/>
        </w:rPr>
        <w:t xml:space="preserve"> (1929)</w:t>
      </w:r>
      <w:r w:rsidRPr="005E2174">
        <w:rPr>
          <w:rStyle w:val="eop"/>
        </w:rPr>
        <w:t>​</w:t>
      </w:r>
    </w:p>
    <w:p w14:paraId="33D6FCD3" w14:textId="47DFC31D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</w:rPr>
        <w:t xml:space="preserve">Observed that the distances of galaxies </w:t>
      </w:r>
      <w:r w:rsidR="00C826E1">
        <w:rPr>
          <w:rStyle w:val="normaltextrun"/>
          <w:color w:val="000000"/>
          <w:position w:val="2"/>
        </w:rPr>
        <w:t>were moving</w:t>
      </w:r>
      <w:r w:rsidRPr="005E2174">
        <w:rPr>
          <w:rStyle w:val="normaltextrun"/>
          <w:color w:val="000000"/>
          <w:position w:val="2"/>
        </w:rPr>
        <w:t xml:space="preserve"> away from Earth</w:t>
      </w:r>
      <w:r w:rsidR="00994628">
        <w:rPr>
          <w:rStyle w:val="normaltextrun"/>
          <w:color w:val="000000"/>
          <w:position w:val="2"/>
        </w:rPr>
        <w:t>;</w:t>
      </w:r>
    </w:p>
    <w:p w14:paraId="59ADF787" w14:textId="02FA93B4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</w:rPr>
        <w:t>Extrapolates</w:t>
      </w:r>
      <w:r w:rsidR="00994628">
        <w:rPr>
          <w:rStyle w:val="FootnoteReference"/>
          <w:color w:val="000000"/>
          <w:position w:val="2"/>
        </w:rPr>
        <w:footnoteReference w:id="1"/>
      </w:r>
      <w:r w:rsidRPr="005E2174">
        <w:rPr>
          <w:rStyle w:val="normaltextrun"/>
          <w:color w:val="000000"/>
          <w:position w:val="2"/>
        </w:rPr>
        <w:t xml:space="preserve"> from the law (now known as the Hubble-Lemaitre Law) a singular point of origin.</w:t>
      </w:r>
      <w:r w:rsidRPr="005E2174">
        <w:rPr>
          <w:rStyle w:val="eop"/>
        </w:rPr>
        <w:t>​</w:t>
      </w:r>
    </w:p>
    <w:p w14:paraId="6D69FEDB" w14:textId="77777777" w:rsidR="005E2174" w:rsidRPr="005E2174" w:rsidRDefault="005E2174" w:rsidP="005E2174">
      <w:pPr>
        <w:pStyle w:val="paragraph"/>
        <w:spacing w:before="0" w:beforeAutospacing="0" w:after="0" w:afterAutospacing="0"/>
        <w:ind w:left="540"/>
        <w:textAlignment w:val="baseline"/>
        <w:rPr>
          <w:rStyle w:val="normaltextrun"/>
        </w:rPr>
      </w:pPr>
    </w:p>
    <w:p w14:paraId="28965795" w14:textId="6EBF31C2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3"/>
          <w:u w:val="single"/>
        </w:rPr>
        <w:t>Georges Lemaitre</w:t>
      </w:r>
      <w:r w:rsidRPr="005E2174">
        <w:rPr>
          <w:rStyle w:val="normaltextrun"/>
          <w:color w:val="000000"/>
          <w:position w:val="3"/>
        </w:rPr>
        <w:t xml:space="preserve"> (1927)</w:t>
      </w:r>
      <w:r w:rsidRPr="005E2174">
        <w:rPr>
          <w:rStyle w:val="eop"/>
        </w:rPr>
        <w:t>​</w:t>
      </w:r>
    </w:p>
    <w:p w14:paraId="2AAAA501" w14:textId="2F0CC208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3"/>
        </w:rPr>
        <w:t>Solved Einstein’s equations dealing with an expanding universe</w:t>
      </w:r>
      <w:r w:rsidR="00C826E1">
        <w:rPr>
          <w:rStyle w:val="normaltextrun"/>
          <w:color w:val="000000"/>
          <w:position w:val="3"/>
        </w:rPr>
        <w:t>,</w:t>
      </w:r>
      <w:r w:rsidRPr="005E2174">
        <w:rPr>
          <w:rStyle w:val="normaltextrun"/>
          <w:color w:val="000000"/>
          <w:position w:val="3"/>
        </w:rPr>
        <w:t xml:space="preserve"> linking them</w:t>
      </w:r>
      <w:r w:rsidRPr="005E2174">
        <w:rPr>
          <w:rStyle w:val="apple-converted-space"/>
          <w:color w:val="000000"/>
          <w:position w:val="3"/>
        </w:rPr>
        <w:t> </w:t>
      </w:r>
      <w:r w:rsidRPr="005E2174">
        <w:rPr>
          <w:rStyle w:val="normaltextrun"/>
          <w:color w:val="000000"/>
          <w:position w:val="3"/>
        </w:rPr>
        <w:t xml:space="preserve">to Hubble and </w:t>
      </w:r>
      <w:proofErr w:type="spellStart"/>
      <w:r w:rsidRPr="005E2174">
        <w:rPr>
          <w:rStyle w:val="normaltextrun"/>
          <w:color w:val="000000"/>
          <w:position w:val="3"/>
        </w:rPr>
        <w:t>Humason’s</w:t>
      </w:r>
      <w:proofErr w:type="spellEnd"/>
      <w:r w:rsidRPr="005E2174">
        <w:rPr>
          <w:rStyle w:val="normaltextrun"/>
          <w:color w:val="000000"/>
          <w:position w:val="3"/>
        </w:rPr>
        <w:t xml:space="preserve"> observations.</w:t>
      </w:r>
      <w:r w:rsidRPr="005E2174">
        <w:rPr>
          <w:rStyle w:val="eop"/>
        </w:rPr>
        <w:t>​</w:t>
      </w:r>
    </w:p>
    <w:p w14:paraId="6F88E1D7" w14:textId="77777777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eop"/>
        </w:rPr>
        <w:t>​</w:t>
      </w:r>
    </w:p>
    <w:p w14:paraId="2DD68731" w14:textId="7A347B13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3"/>
          <w:u w:val="single"/>
        </w:rPr>
        <w:t>Robert Wilson and Arno Penzias</w:t>
      </w:r>
      <w:r w:rsidRPr="005E2174">
        <w:rPr>
          <w:rStyle w:val="normaltextrun"/>
          <w:color w:val="000000"/>
          <w:position w:val="3"/>
        </w:rPr>
        <w:t xml:space="preserve"> </w:t>
      </w:r>
      <w:r w:rsidR="00C826E1">
        <w:rPr>
          <w:rStyle w:val="normaltextrun"/>
          <w:color w:val="000000"/>
          <w:position w:val="3"/>
        </w:rPr>
        <w:t xml:space="preserve">(1965) </w:t>
      </w:r>
      <w:r w:rsidRPr="005E2174">
        <w:rPr>
          <w:rStyle w:val="normaltextrun"/>
          <w:color w:val="000000"/>
          <w:position w:val="3"/>
        </w:rPr>
        <w:t>studied the microwave sky in</w:t>
      </w:r>
      <w:r w:rsidR="00C826E1">
        <w:rPr>
          <w:rStyle w:val="normaltextrun"/>
          <w:color w:val="000000"/>
          <w:position w:val="3"/>
        </w:rPr>
        <w:t xml:space="preserve"> </w:t>
      </w:r>
      <w:r w:rsidR="007A38DC">
        <w:rPr>
          <w:rStyle w:val="normaltextrun"/>
          <w:color w:val="000000"/>
          <w:position w:val="3"/>
        </w:rPr>
        <w:t>and found a “noise” or “static” that they could not clear from the background</w:t>
      </w:r>
      <w:r w:rsidR="00994628">
        <w:rPr>
          <w:rStyle w:val="normaltextrun"/>
          <w:color w:val="000000"/>
          <w:position w:val="3"/>
        </w:rPr>
        <w:t>;</w:t>
      </w:r>
    </w:p>
    <w:p w14:paraId="1A0D37FF" w14:textId="5F95701B" w:rsidR="005E2174" w:rsidRPr="005E2174" w:rsidRDefault="007A38DC" w:rsidP="005E2174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color w:val="000000"/>
          <w:position w:val="2"/>
        </w:rPr>
        <w:t xml:space="preserve">They won the </w:t>
      </w:r>
      <w:r w:rsidR="005E2174" w:rsidRPr="005E2174">
        <w:rPr>
          <w:rStyle w:val="normaltextrun"/>
          <w:color w:val="000000"/>
          <w:position w:val="2"/>
        </w:rPr>
        <w:t xml:space="preserve">Nobel prize in physics in 1978 for their </w:t>
      </w:r>
      <w:r>
        <w:rPr>
          <w:rStyle w:val="normaltextrun"/>
          <w:color w:val="000000"/>
          <w:position w:val="2"/>
        </w:rPr>
        <w:t>observation of cosmic microwave back-ground</w:t>
      </w:r>
      <w:r w:rsidR="00994628">
        <w:rPr>
          <w:rStyle w:val="normaltextrun"/>
          <w:color w:val="000000"/>
          <w:position w:val="2"/>
        </w:rPr>
        <w:t>;</w:t>
      </w:r>
    </w:p>
    <w:p w14:paraId="0829F946" w14:textId="1F36C4A3" w:rsidR="005E2174" w:rsidRPr="005E2174" w:rsidRDefault="005E2174" w:rsidP="005E2174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</w:rPr>
        <w:t>The observed cosmic radiation is the first evidence of the Big Bang event.</w:t>
      </w:r>
    </w:p>
    <w:p w14:paraId="4D4C986B" w14:textId="677036B0" w:rsidR="005E2174" w:rsidRDefault="005E2174" w:rsidP="007A38DC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56EEF8E5" w14:textId="6D864A6C" w:rsidR="007A38DC" w:rsidRDefault="007A38DC" w:rsidP="007A38DC">
      <w:pPr>
        <w:pStyle w:val="paragraph"/>
        <w:spacing w:before="0" w:beforeAutospacing="0" w:after="0" w:afterAutospacing="0"/>
        <w:textAlignment w:val="baseline"/>
        <w:rPr>
          <w:rStyle w:val="eop"/>
          <w:u w:val="single"/>
        </w:rPr>
      </w:pPr>
      <w:r>
        <w:rPr>
          <w:rStyle w:val="eop"/>
          <w:u w:val="single"/>
        </w:rPr>
        <w:t xml:space="preserve">Arvind </w:t>
      </w:r>
      <w:proofErr w:type="spellStart"/>
      <w:r>
        <w:rPr>
          <w:rStyle w:val="eop"/>
          <w:u w:val="single"/>
        </w:rPr>
        <w:t>Borke</w:t>
      </w:r>
      <w:proofErr w:type="spellEnd"/>
      <w:r>
        <w:rPr>
          <w:rStyle w:val="eop"/>
          <w:u w:val="single"/>
        </w:rPr>
        <w:t xml:space="preserve">, Alexander </w:t>
      </w:r>
      <w:proofErr w:type="spellStart"/>
      <w:r>
        <w:rPr>
          <w:rStyle w:val="eop"/>
          <w:u w:val="single"/>
        </w:rPr>
        <w:t>Vilenkin</w:t>
      </w:r>
      <w:proofErr w:type="spellEnd"/>
      <w:r>
        <w:rPr>
          <w:rStyle w:val="eop"/>
          <w:u w:val="single"/>
        </w:rPr>
        <w:t xml:space="preserve">, and Alan </w:t>
      </w:r>
      <w:proofErr w:type="spellStart"/>
      <w:r>
        <w:rPr>
          <w:rStyle w:val="eop"/>
          <w:u w:val="single"/>
        </w:rPr>
        <w:t>Guth</w:t>
      </w:r>
      <w:proofErr w:type="spellEnd"/>
      <w:r>
        <w:rPr>
          <w:rStyle w:val="eop"/>
          <w:u w:val="single"/>
        </w:rPr>
        <w:t xml:space="preserve"> in 2003 (A-V-G proof)</w:t>
      </w:r>
    </w:p>
    <w:p w14:paraId="53E20752" w14:textId="555BA89A" w:rsidR="007A38DC" w:rsidRPr="00994628" w:rsidRDefault="007A38DC" w:rsidP="007A38DC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94628">
        <w:rPr>
          <w:rStyle w:val="eop"/>
        </w:rPr>
        <w:t xml:space="preserve">They proved there existed a boundary to past time. </w:t>
      </w:r>
    </w:p>
    <w:p w14:paraId="38600153" w14:textId="561F9DC6" w:rsidR="007A38DC" w:rsidRDefault="007A38DC" w:rsidP="007A38DC">
      <w:pPr>
        <w:pStyle w:val="paragraph"/>
        <w:spacing w:before="0" w:beforeAutospacing="0" w:after="0" w:afterAutospacing="0"/>
        <w:textAlignment w:val="baseline"/>
        <w:rPr>
          <w:rStyle w:val="eop"/>
          <w:u w:val="single"/>
        </w:rPr>
      </w:pPr>
    </w:p>
    <w:p w14:paraId="2B679690" w14:textId="1CA2E8AF" w:rsidR="00994628" w:rsidRDefault="005E2174" w:rsidP="00994628">
      <w:pPr>
        <w:ind w:left="720"/>
        <w:textAlignment w:val="baseline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 w:rsidRPr="005E2174">
        <w:rPr>
          <w:rFonts w:ascii="Times New Roman" w:eastAsia="Times New Roman" w:hAnsi="Times New Roman" w:cs="Times New Roman"/>
          <w:i/>
          <w:iCs/>
          <w:color w:val="000000" w:themeColor="text1"/>
          <w:position w:val="1"/>
        </w:rPr>
        <w:t xml:space="preserve">The point of time at the beginning of the universe where the laws of physics </w:t>
      </w:r>
      <w:r w:rsidR="007A38DC" w:rsidRPr="00994628">
        <w:rPr>
          <w:rFonts w:ascii="Times New Roman" w:eastAsia="Times New Roman" w:hAnsi="Times New Roman" w:cs="Times New Roman"/>
          <w:i/>
          <w:iCs/>
          <w:color w:val="000000" w:themeColor="text1"/>
          <w:position w:val="1"/>
        </w:rPr>
        <w:t xml:space="preserve">break </w:t>
      </w:r>
      <w:r w:rsidRPr="005E2174">
        <w:rPr>
          <w:rFonts w:ascii="Times New Roman" w:eastAsia="Times New Roman" w:hAnsi="Times New Roman" w:cs="Times New Roman"/>
          <w:i/>
          <w:iCs/>
          <w:color w:val="000000" w:themeColor="text1"/>
          <w:position w:val="1"/>
        </w:rPr>
        <w:t>down…[is] referred to as a ‘singularity</w:t>
      </w:r>
      <w:r w:rsidR="00994628">
        <w:rPr>
          <w:rStyle w:val="FootnoteReference"/>
          <w:rFonts w:ascii="Times New Roman" w:eastAsia="Times New Roman" w:hAnsi="Times New Roman" w:cs="Times New Roman"/>
          <w:i/>
          <w:iCs/>
          <w:color w:val="000000" w:themeColor="text1"/>
          <w:position w:val="1"/>
        </w:rPr>
        <w:footnoteReference w:id="2"/>
      </w:r>
      <w:r w:rsidRPr="005E2174">
        <w:rPr>
          <w:rFonts w:ascii="Times New Roman" w:eastAsia="Times New Roman" w:hAnsi="Times New Roman" w:cs="Times New Roman"/>
          <w:i/>
          <w:iCs/>
          <w:color w:val="000000" w:themeColor="text1"/>
          <w:position w:val="1"/>
        </w:rPr>
        <w:t>.’ Scientists have been unable to interpret the very earliest event of the explosion</w:t>
      </w:r>
      <w:r w:rsidR="007A38DC" w:rsidRPr="00994628">
        <w:rPr>
          <w:rFonts w:ascii="Times New Roman" w:eastAsia="Times New Roman" w:hAnsi="Times New Roman" w:cs="Times New Roman"/>
          <w:i/>
          <w:iCs/>
          <w:color w:val="000000" w:themeColor="text1"/>
          <w:position w:val="1"/>
        </w:rPr>
        <w:t xml:space="preserve">, </w:t>
      </w:r>
      <w:r w:rsidRPr="005E2174">
        <w:rPr>
          <w:rFonts w:ascii="Times New Roman" w:eastAsia="Times New Roman" w:hAnsi="Times New Roman" w:cs="Times New Roman"/>
          <w:i/>
          <w:iCs/>
          <w:color w:val="000000" w:themeColor="text1"/>
          <w:position w:val="1"/>
        </w:rPr>
        <w:t>the first 10</w:t>
      </w:r>
      <w:r w:rsidRPr="005E2174">
        <w:rPr>
          <w:rFonts w:ascii="Times New Roman" w:eastAsia="Times New Roman" w:hAnsi="Times New Roman" w:cs="Times New Roman"/>
          <w:i/>
          <w:iCs/>
          <w:color w:val="000000" w:themeColor="text1"/>
          <w:position w:val="7"/>
        </w:rPr>
        <w:t>-</w:t>
      </w:r>
      <w:r w:rsidR="007A38DC" w:rsidRPr="00994628">
        <w:rPr>
          <w:rFonts w:ascii="Times New Roman" w:eastAsia="Times New Roman" w:hAnsi="Times New Roman" w:cs="Times New Roman"/>
          <w:i/>
          <w:iCs/>
          <w:color w:val="000000" w:themeColor="text1"/>
          <w:position w:val="7"/>
        </w:rPr>
        <w:t>43</w:t>
      </w:r>
      <w:r w:rsidRPr="005E2174">
        <w:rPr>
          <w:rFonts w:ascii="Times New Roman" w:eastAsia="Times New Roman" w:hAnsi="Times New Roman" w:cs="Times New Roman"/>
          <w:i/>
          <w:iCs/>
          <w:color w:val="000000" w:themeColor="text1"/>
          <w:position w:val="7"/>
        </w:rPr>
        <w:t> </w:t>
      </w:r>
      <w:r w:rsidRPr="005E2174">
        <w:rPr>
          <w:rFonts w:ascii="Times New Roman" w:eastAsia="Times New Roman" w:hAnsi="Times New Roman" w:cs="Times New Roman"/>
          <w:i/>
          <w:iCs/>
          <w:color w:val="000000" w:themeColor="text1"/>
          <w:position w:val="1"/>
        </w:rPr>
        <w:t>seconds (one 10th of a millionth of a millionth of a millionth of a millionth of a millionth of a millionth of a millionth of a second).  After that, it is possible to make predictions about the events that would need to have occurred to result in today’s observable universe.</w:t>
      </w:r>
      <w:r w:rsidR="00994628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</w:t>
      </w:r>
    </w:p>
    <w:p w14:paraId="7B72FC99" w14:textId="6ED98F9E" w:rsidR="005E2174" w:rsidRPr="005E2174" w:rsidRDefault="00994628" w:rsidP="00994628">
      <w:pPr>
        <w:ind w:left="720"/>
        <w:textAlignment w:val="baseline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  <w:position w:val="1"/>
        </w:rPr>
        <w:t xml:space="preserve">Francis </w:t>
      </w:r>
      <w:r w:rsidR="005E2174" w:rsidRPr="005E2174">
        <w:rPr>
          <w:rFonts w:ascii="Times New Roman" w:eastAsia="Times New Roman" w:hAnsi="Times New Roman" w:cs="Times New Roman"/>
          <w:color w:val="000000" w:themeColor="text1"/>
          <w:position w:val="1"/>
        </w:rPr>
        <w:t>Collins</w:t>
      </w:r>
      <w:r>
        <w:rPr>
          <w:rStyle w:val="FootnoteReference"/>
          <w:rFonts w:ascii="Times New Roman" w:eastAsia="Times New Roman" w:hAnsi="Times New Roman" w:cs="Times New Roman"/>
          <w:color w:val="000000" w:themeColor="text1"/>
          <w:position w:val="1"/>
        </w:rPr>
        <w:footnoteReference w:id="3"/>
      </w:r>
      <w:r w:rsidR="005E2174" w:rsidRPr="005E2174">
        <w:rPr>
          <w:rFonts w:ascii="Times New Roman" w:eastAsia="Times New Roman" w:hAnsi="Times New Roman" w:cs="Times New Roman"/>
          <w:color w:val="000000" w:themeColor="text1"/>
          <w:position w:val="1"/>
        </w:rPr>
        <w:t>, </w:t>
      </w:r>
      <w:r w:rsidR="005E2174" w:rsidRPr="005E2174">
        <w:rPr>
          <w:rFonts w:ascii="Times New Roman" w:eastAsia="Times New Roman" w:hAnsi="Times New Roman" w:cs="Times New Roman"/>
          <w:i/>
          <w:iCs/>
          <w:color w:val="000000" w:themeColor="text1"/>
          <w:position w:val="1"/>
        </w:rPr>
        <w:t>The Language of God,</w:t>
      </w:r>
      <w:r w:rsidR="005E2174" w:rsidRPr="005E2174">
        <w:rPr>
          <w:rFonts w:ascii="Times New Roman" w:eastAsia="Times New Roman" w:hAnsi="Times New Roman" w:cs="Times New Roman"/>
          <w:color w:val="000000" w:themeColor="text1"/>
          <w:position w:val="1"/>
        </w:rPr>
        <w:t> p. 56 </w:t>
      </w:r>
    </w:p>
    <w:p w14:paraId="5BA45713" w14:textId="77777777" w:rsidR="007A38DC" w:rsidRPr="007A38DC" w:rsidRDefault="007A38DC" w:rsidP="007A38DC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14:paraId="3C2B8B75" w14:textId="7F6277CA" w:rsidR="005E2174" w:rsidRPr="005D46BD" w:rsidRDefault="005E2174" w:rsidP="007A38DC">
      <w:pPr>
        <w:pStyle w:val="paragraph"/>
        <w:spacing w:before="0" w:beforeAutospacing="0" w:after="0" w:afterAutospacing="0"/>
        <w:textAlignment w:val="baseline"/>
        <w:rPr>
          <w:i/>
          <w:iCs/>
        </w:rPr>
      </w:pPr>
      <w:r w:rsidRPr="005D46BD">
        <w:rPr>
          <w:rStyle w:val="normaltextrun"/>
          <w:i/>
          <w:iCs/>
          <w:color w:val="000000"/>
          <w:position w:val="1"/>
        </w:rPr>
        <w:t>If from nothing only nothing comes, and the universe came into</w:t>
      </w:r>
      <w:r w:rsidRPr="005D46BD">
        <w:rPr>
          <w:rStyle w:val="apple-converted-space"/>
          <w:i/>
          <w:iCs/>
          <w:color w:val="000000"/>
          <w:position w:val="1"/>
        </w:rPr>
        <w:t> </w:t>
      </w:r>
      <w:r w:rsidRPr="005D46BD">
        <w:rPr>
          <w:rStyle w:val="normaltextrun"/>
          <w:i/>
          <w:iCs/>
          <w:color w:val="000000"/>
          <w:position w:val="1"/>
        </w:rPr>
        <w:t>existence, the universe when it was nothing could not have created</w:t>
      </w:r>
      <w:r w:rsidRPr="005D46BD">
        <w:rPr>
          <w:rStyle w:val="apple-converted-space"/>
          <w:i/>
          <w:iCs/>
          <w:color w:val="000000"/>
          <w:position w:val="1"/>
        </w:rPr>
        <w:t> </w:t>
      </w:r>
      <w:proofErr w:type="gramStart"/>
      <w:r w:rsidRPr="005D46BD">
        <w:rPr>
          <w:rStyle w:val="normaltextrun"/>
          <w:i/>
          <w:iCs/>
          <w:color w:val="000000"/>
          <w:position w:val="1"/>
        </w:rPr>
        <w:t>itself</w:t>
      </w:r>
      <w:r w:rsidR="007A38DC" w:rsidRPr="005D46BD">
        <w:rPr>
          <w:rStyle w:val="normaltextrun"/>
          <w:i/>
          <w:iCs/>
          <w:color w:val="000000"/>
          <w:position w:val="1"/>
        </w:rPr>
        <w:t>;</w:t>
      </w:r>
      <w:proofErr w:type="gramEnd"/>
    </w:p>
    <w:p w14:paraId="6D91E889" w14:textId="2FE93CD6" w:rsidR="005E2174" w:rsidRPr="005D46BD" w:rsidRDefault="007A38DC" w:rsidP="007A38DC">
      <w:pPr>
        <w:pStyle w:val="paragraph"/>
        <w:spacing w:before="0" w:beforeAutospacing="0" w:after="0" w:afterAutospacing="0"/>
        <w:textAlignment w:val="baseline"/>
        <w:rPr>
          <w:i/>
          <w:iCs/>
        </w:rPr>
      </w:pPr>
      <w:r w:rsidRPr="005D46BD">
        <w:rPr>
          <w:rStyle w:val="normaltextrun"/>
          <w:i/>
          <w:iCs/>
          <w:color w:val="000000"/>
          <w:position w:val="1"/>
        </w:rPr>
        <w:t>s</w:t>
      </w:r>
      <w:r w:rsidR="005E2174" w:rsidRPr="005D46BD">
        <w:rPr>
          <w:rStyle w:val="normaltextrun"/>
          <w:i/>
          <w:iCs/>
          <w:color w:val="000000"/>
          <w:position w:val="1"/>
        </w:rPr>
        <w:t>omeone else would had to have done that and that</w:t>
      </w:r>
      <w:r w:rsidR="005E2174" w:rsidRPr="005D46BD">
        <w:rPr>
          <w:rStyle w:val="apple-converted-space"/>
          <w:i/>
          <w:iCs/>
          <w:color w:val="000000"/>
          <w:position w:val="1"/>
        </w:rPr>
        <w:t> </w:t>
      </w:r>
      <w:r w:rsidR="005E2174" w:rsidRPr="005D46BD">
        <w:rPr>
          <w:rStyle w:val="normaltextrun"/>
          <w:i/>
          <w:iCs/>
          <w:color w:val="000000"/>
          <w:position w:val="1"/>
        </w:rPr>
        <w:t>would have to transcend the universe in space and time.</w:t>
      </w:r>
      <w:r w:rsidR="005E2174" w:rsidRPr="005D46BD">
        <w:rPr>
          <w:rStyle w:val="eop"/>
          <w:i/>
          <w:iCs/>
        </w:rPr>
        <w:t>​</w:t>
      </w:r>
    </w:p>
    <w:p w14:paraId="01FDDDD3" w14:textId="43F15F86" w:rsidR="009A478D" w:rsidRPr="005E2174" w:rsidRDefault="005E2174" w:rsidP="000F4D50">
      <w:pPr>
        <w:pStyle w:val="paragraph"/>
        <w:spacing w:before="0" w:beforeAutospacing="0" w:after="0" w:afterAutospacing="0"/>
        <w:ind w:left="180"/>
        <w:textAlignment w:val="baseline"/>
      </w:pPr>
      <w:r w:rsidRPr="005E2174">
        <w:rPr>
          <w:rStyle w:val="eop"/>
        </w:rPr>
        <w:t>​</w:t>
      </w:r>
    </w:p>
    <w:p w14:paraId="343CFCEE" w14:textId="4C3FC859" w:rsidR="005E2174" w:rsidRDefault="005E2174" w:rsidP="007A38DC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5E2174">
        <w:rPr>
          <w:rStyle w:val="normaltextrun"/>
          <w:color w:val="000000"/>
          <w:position w:val="2"/>
        </w:rPr>
        <w:t>Physics today can take us back to the precise moment after the Big</w:t>
      </w:r>
      <w:r w:rsidRPr="005E2174">
        <w:rPr>
          <w:rStyle w:val="apple-converted-space"/>
          <w:color w:val="000000"/>
          <w:position w:val="2"/>
        </w:rPr>
        <w:t> </w:t>
      </w:r>
      <w:r w:rsidRPr="005E2174">
        <w:rPr>
          <w:rStyle w:val="normaltextrun"/>
          <w:color w:val="000000"/>
          <w:position w:val="2"/>
        </w:rPr>
        <w:t>Bang. Metaphysics</w:t>
      </w:r>
      <w:r w:rsidR="007A38DC">
        <w:rPr>
          <w:rStyle w:val="FootnoteReference"/>
          <w:color w:val="000000"/>
          <w:position w:val="2"/>
        </w:rPr>
        <w:footnoteReference w:id="4"/>
      </w:r>
      <w:r w:rsidRPr="005E2174">
        <w:rPr>
          <w:rStyle w:val="normaltextrun"/>
          <w:color w:val="000000"/>
          <w:position w:val="2"/>
        </w:rPr>
        <w:t xml:space="preserve"> can take us back further.</w:t>
      </w:r>
      <w:r w:rsidRPr="005E2174">
        <w:rPr>
          <w:rStyle w:val="eop"/>
        </w:rPr>
        <w:t>​</w:t>
      </w:r>
    </w:p>
    <w:p w14:paraId="344D7425" w14:textId="77777777" w:rsidR="007A38DC" w:rsidRPr="005E2174" w:rsidRDefault="007A38DC" w:rsidP="007A38DC">
      <w:pPr>
        <w:pStyle w:val="paragraph"/>
        <w:spacing w:before="0" w:beforeAutospacing="0" w:after="0" w:afterAutospacing="0"/>
        <w:textAlignment w:val="baseline"/>
      </w:pPr>
    </w:p>
    <w:p w14:paraId="7514AEDF" w14:textId="65D6C48E" w:rsidR="007A38DC" w:rsidRDefault="005E2174" w:rsidP="007A38DC">
      <w:pPr>
        <w:pStyle w:val="paragraph"/>
        <w:spacing w:before="0" w:beforeAutospacing="0" w:after="0" w:afterAutospacing="0"/>
        <w:textAlignment w:val="baseline"/>
      </w:pPr>
      <w:r w:rsidRPr="005E2174">
        <w:rPr>
          <w:rStyle w:val="normaltextrun"/>
          <w:color w:val="000000"/>
          <w:position w:val="2"/>
        </w:rPr>
        <w:t>At this precise moment</w:t>
      </w:r>
      <w:r w:rsidRPr="005E2174">
        <w:rPr>
          <w:rStyle w:val="eop"/>
        </w:rPr>
        <w:t>​</w:t>
      </w:r>
      <w:r w:rsidR="007A38DC">
        <w:t xml:space="preserve"> all the mass and energy of the universe was concentrated in space time. All the relationships were in place to create a world that can sustain human life (13.7 billion years later). Since nothing comes from nothing; someone had to initiate the big ban</w:t>
      </w:r>
      <w:r w:rsidR="00C826E1">
        <w:t>g</w:t>
      </w:r>
      <w:r w:rsidR="007A38DC">
        <w:t xml:space="preserve">. That someone had to reside outside of the universe (outside of space and time). </w:t>
      </w:r>
    </w:p>
    <w:p w14:paraId="5FE30B0B" w14:textId="77777777" w:rsidR="007A38DC" w:rsidRDefault="007A38DC" w:rsidP="007A38DC">
      <w:pPr>
        <w:pStyle w:val="paragraph"/>
        <w:spacing w:before="0" w:beforeAutospacing="0" w:after="0" w:afterAutospacing="0"/>
        <w:textAlignment w:val="baseline"/>
      </w:pPr>
    </w:p>
    <w:p w14:paraId="0C48B668" w14:textId="6C66EB95" w:rsidR="005E2174" w:rsidRPr="005E2174" w:rsidRDefault="007A38DC" w:rsidP="00994628">
      <w:pPr>
        <w:pStyle w:val="paragraph"/>
        <w:spacing w:before="0" w:beforeAutospacing="0" w:after="0" w:afterAutospacing="0"/>
        <w:jc w:val="center"/>
        <w:textAlignment w:val="baseline"/>
      </w:pPr>
      <w:r>
        <w:t>That someone we call GOD.</w:t>
      </w:r>
    </w:p>
    <w:p w14:paraId="231E55BB" w14:textId="77777777" w:rsidR="005E2174" w:rsidRDefault="005E2174"/>
    <w:sectPr w:rsidR="005E2174" w:rsidSect="005E2174">
      <w:headerReference w:type="first" r:id="rId8"/>
      <w:pgSz w:w="12240" w:h="15840"/>
      <w:pgMar w:top="720" w:right="1008" w:bottom="806" w:left="1008" w:header="720" w:footer="720" w:gutter="0"/>
      <w:cols w:num="2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77A98" w14:textId="77777777" w:rsidR="00CE13B8" w:rsidRDefault="00CE13B8" w:rsidP="005E2174">
      <w:r>
        <w:separator/>
      </w:r>
    </w:p>
  </w:endnote>
  <w:endnote w:type="continuationSeparator" w:id="0">
    <w:p w14:paraId="3C209F9F" w14:textId="77777777" w:rsidR="00CE13B8" w:rsidRDefault="00CE13B8" w:rsidP="005E2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E2E79" w14:textId="77777777" w:rsidR="00CE13B8" w:rsidRDefault="00CE13B8" w:rsidP="005E2174">
      <w:r>
        <w:separator/>
      </w:r>
    </w:p>
  </w:footnote>
  <w:footnote w:type="continuationSeparator" w:id="0">
    <w:p w14:paraId="379095C5" w14:textId="77777777" w:rsidR="00CE13B8" w:rsidRDefault="00CE13B8" w:rsidP="005E2174">
      <w:r>
        <w:continuationSeparator/>
      </w:r>
    </w:p>
  </w:footnote>
  <w:footnote w:id="1">
    <w:p w14:paraId="62011656" w14:textId="34BFD603" w:rsidR="00994628" w:rsidRPr="000F4D50" w:rsidRDefault="00994628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 w:rsidRPr="000F4D50">
        <w:rPr>
          <w:rFonts w:ascii="Times New Roman" w:hAnsi="Times New Roman" w:cs="Times New Roman"/>
        </w:rPr>
        <w:t xml:space="preserve">To </w:t>
      </w:r>
      <w:r w:rsidRPr="000F4D50">
        <w:rPr>
          <w:rFonts w:ascii="Times New Roman" w:hAnsi="Times New Roman" w:cs="Times New Roman"/>
          <w:u w:val="single"/>
        </w:rPr>
        <w:t>extrapolate</w:t>
      </w:r>
      <w:r w:rsidRPr="000F4D50">
        <w:rPr>
          <w:rFonts w:ascii="Times New Roman" w:hAnsi="Times New Roman" w:cs="Times New Roman"/>
        </w:rPr>
        <w:t xml:space="preserve"> is to predict by projecting past experience or known data</w:t>
      </w:r>
      <w:r w:rsidR="000F4D50" w:rsidRPr="000F4D50">
        <w:rPr>
          <w:rFonts w:ascii="Times New Roman" w:hAnsi="Times New Roman" w:cs="Times New Roman"/>
        </w:rPr>
        <w:t xml:space="preserve"> to arrive at a conclusion.</w:t>
      </w:r>
    </w:p>
  </w:footnote>
  <w:footnote w:id="2">
    <w:p w14:paraId="78107583" w14:textId="22D79810" w:rsidR="00994628" w:rsidRPr="00994628" w:rsidRDefault="00994628">
      <w:pPr>
        <w:pStyle w:val="FootnoteText"/>
        <w:rPr>
          <w:rFonts w:ascii="Times New Roman" w:hAnsi="Times New Roman" w:cs="Times New Roman"/>
        </w:rPr>
      </w:pPr>
      <w:r w:rsidRPr="000F4D50">
        <w:rPr>
          <w:rStyle w:val="FootnoteReference"/>
          <w:rFonts w:ascii="Times New Roman" w:hAnsi="Times New Roman" w:cs="Times New Roman"/>
        </w:rPr>
        <w:footnoteRef/>
      </w:r>
      <w:r w:rsidRPr="000F4D50">
        <w:rPr>
          <w:rFonts w:ascii="Times New Roman" w:hAnsi="Times New Roman" w:cs="Times New Roman"/>
        </w:rPr>
        <w:t xml:space="preserve"> </w:t>
      </w:r>
      <w:r w:rsidR="000F4D50" w:rsidRPr="000F4D50">
        <w:rPr>
          <w:rFonts w:ascii="Times New Roman" w:hAnsi="Times New Roman" w:cs="Times New Roman"/>
          <w:u w:val="single"/>
        </w:rPr>
        <w:t>Singularity</w:t>
      </w:r>
      <w:r w:rsidR="000F4D50" w:rsidRPr="000F4D50">
        <w:rPr>
          <w:rFonts w:ascii="Times New Roman" w:hAnsi="Times New Roman" w:cs="Times New Roman"/>
        </w:rPr>
        <w:t xml:space="preserve">: </w:t>
      </w:r>
      <w:r w:rsidRPr="000F4D50">
        <w:rPr>
          <w:rFonts w:ascii="Times New Roman" w:hAnsi="Times New Roman" w:cs="Times New Roman"/>
        </w:rPr>
        <w:t>That point at which a given mathematical object is not defined</w:t>
      </w:r>
      <w:r>
        <w:rPr>
          <w:rFonts w:ascii="Times New Roman" w:hAnsi="Times New Roman" w:cs="Times New Roman"/>
        </w:rPr>
        <w:t xml:space="preserve">. </w:t>
      </w:r>
    </w:p>
  </w:footnote>
  <w:footnote w:id="3">
    <w:p w14:paraId="3E3DF4DC" w14:textId="177C88FF" w:rsidR="00994628" w:rsidRPr="00994628" w:rsidRDefault="00994628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 w:rsidRPr="00994628">
        <w:rPr>
          <w:rFonts w:ascii="Times New Roman" w:hAnsi="Times New Roman" w:cs="Times New Roman"/>
        </w:rPr>
        <w:t>Currently, the Director of the National Institute of Health</w:t>
      </w:r>
      <w:r w:rsidR="00C826E1">
        <w:rPr>
          <w:rFonts w:ascii="Times New Roman" w:hAnsi="Times New Roman" w:cs="Times New Roman"/>
        </w:rPr>
        <w:t>.</w:t>
      </w:r>
    </w:p>
    <w:p w14:paraId="601B192D" w14:textId="77777777" w:rsidR="00994628" w:rsidRPr="00994628" w:rsidRDefault="00994628">
      <w:pPr>
        <w:pStyle w:val="FootnoteText"/>
        <w:rPr>
          <w:rFonts w:ascii="Times New Roman" w:hAnsi="Times New Roman" w:cs="Times New Roman"/>
        </w:rPr>
      </w:pPr>
    </w:p>
  </w:footnote>
  <w:footnote w:id="4">
    <w:p w14:paraId="36DAE8DF" w14:textId="77777777" w:rsidR="00994628" w:rsidRPr="00994628" w:rsidRDefault="007A38DC" w:rsidP="00994628">
      <w:pPr>
        <w:pStyle w:val="paragraph"/>
        <w:spacing w:before="0" w:beforeAutospacing="0" w:after="0" w:afterAutospacing="0"/>
        <w:ind w:left="180"/>
        <w:textAlignment w:val="baseline"/>
        <w:rPr>
          <w:sz w:val="20"/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="00994628" w:rsidRPr="00994628">
        <w:rPr>
          <w:rStyle w:val="normaltextrun"/>
          <w:color w:val="000000"/>
          <w:position w:val="2"/>
          <w:sz w:val="20"/>
          <w:szCs w:val="20"/>
          <w:u w:val="single"/>
        </w:rPr>
        <w:t>Metaphysics</w:t>
      </w:r>
      <w:r w:rsidR="00994628" w:rsidRPr="00994628">
        <w:rPr>
          <w:rStyle w:val="normaltextrun"/>
          <w:color w:val="000000"/>
          <w:position w:val="2"/>
          <w:sz w:val="20"/>
          <w:szCs w:val="20"/>
        </w:rPr>
        <w:t>:</w:t>
      </w:r>
      <w:r w:rsidR="00994628" w:rsidRPr="00994628">
        <w:rPr>
          <w:rStyle w:val="apple-converted-space"/>
          <w:color w:val="000000"/>
          <w:position w:val="2"/>
          <w:sz w:val="20"/>
          <w:szCs w:val="20"/>
        </w:rPr>
        <w:t> </w:t>
      </w:r>
      <w:proofErr w:type="spellStart"/>
      <w:r w:rsidR="00994628" w:rsidRPr="00994628">
        <w:rPr>
          <w:rStyle w:val="spellingerror"/>
          <w:i/>
          <w:iCs/>
          <w:color w:val="000000"/>
          <w:position w:val="2"/>
          <w:sz w:val="20"/>
          <w:szCs w:val="20"/>
        </w:rPr>
        <w:t>metaphysica</w:t>
      </w:r>
      <w:proofErr w:type="spellEnd"/>
      <w:r w:rsidR="00994628" w:rsidRPr="00994628">
        <w:rPr>
          <w:rStyle w:val="normaltextrun"/>
          <w:i/>
          <w:iCs/>
          <w:color w:val="000000"/>
          <w:position w:val="2"/>
          <w:sz w:val="20"/>
          <w:szCs w:val="20"/>
        </w:rPr>
        <w:t>,</w:t>
      </w:r>
      <w:r w:rsidR="00994628" w:rsidRPr="00994628">
        <w:rPr>
          <w:rStyle w:val="apple-converted-space"/>
          <w:i/>
          <w:iCs/>
          <w:color w:val="000000"/>
          <w:position w:val="2"/>
          <w:sz w:val="20"/>
          <w:szCs w:val="20"/>
        </w:rPr>
        <w:t> </w:t>
      </w:r>
      <w:r w:rsidR="00994628" w:rsidRPr="00994628">
        <w:rPr>
          <w:rStyle w:val="normaltextrun"/>
          <w:color w:val="000000"/>
          <w:position w:val="2"/>
          <w:sz w:val="20"/>
          <w:szCs w:val="20"/>
        </w:rPr>
        <w:t>beyond physics. Aquinas: A level of knowing wherein we comprehend objects which are physical in some instances but not</w:t>
      </w:r>
      <w:r w:rsidR="00994628" w:rsidRPr="00994628">
        <w:rPr>
          <w:rStyle w:val="apple-converted-space"/>
          <w:color w:val="000000"/>
          <w:position w:val="2"/>
          <w:sz w:val="20"/>
          <w:szCs w:val="20"/>
        </w:rPr>
        <w:t> </w:t>
      </w:r>
      <w:r w:rsidR="00994628" w:rsidRPr="00994628">
        <w:rPr>
          <w:rStyle w:val="normaltextrun"/>
          <w:color w:val="000000"/>
          <w:position w:val="2"/>
          <w:sz w:val="20"/>
          <w:szCs w:val="20"/>
        </w:rPr>
        <w:t>in others.</w:t>
      </w:r>
      <w:r w:rsidR="00994628" w:rsidRPr="00994628">
        <w:rPr>
          <w:rStyle w:val="eop"/>
          <w:sz w:val="20"/>
          <w:szCs w:val="20"/>
        </w:rPr>
        <w:t>​</w:t>
      </w:r>
    </w:p>
    <w:p w14:paraId="45F5D89F" w14:textId="07248609" w:rsidR="007A38DC" w:rsidRDefault="007A38DC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48E0C" w14:textId="6B1D018B" w:rsidR="005E2174" w:rsidRPr="005E2174" w:rsidRDefault="005E2174" w:rsidP="005E2174">
    <w:pPr>
      <w:pStyle w:val="Header"/>
      <w:jc w:val="center"/>
      <w:rPr>
        <w:rFonts w:ascii="Times New Roman" w:hAnsi="Times New Roman" w:cs="Times New Roman"/>
      </w:rPr>
    </w:pPr>
    <w:r w:rsidRPr="005E2174">
      <w:rPr>
        <w:rFonts w:ascii="Times New Roman" w:hAnsi="Times New Roman" w:cs="Times New Roman"/>
      </w:rPr>
      <w:t>Ninth Grade CCD</w:t>
    </w:r>
  </w:p>
  <w:p w14:paraId="52D126C2" w14:textId="15C6B3C6" w:rsidR="005E2174" w:rsidRPr="005E2174" w:rsidRDefault="005E2174" w:rsidP="005E2174">
    <w:pPr>
      <w:pStyle w:val="Header"/>
      <w:jc w:val="center"/>
      <w:rPr>
        <w:rFonts w:ascii="Times New Roman" w:hAnsi="Times New Roman" w:cs="Times New Roman"/>
      </w:rPr>
    </w:pPr>
    <w:r w:rsidRPr="005E2174">
      <w:rPr>
        <w:rFonts w:ascii="Times New Roman" w:hAnsi="Times New Roman" w:cs="Times New Roman"/>
      </w:rPr>
      <w:t>St. Raymond of Pe</w:t>
    </w:r>
    <w:r w:rsidR="001D3598">
      <w:rPr>
        <w:rFonts w:ascii="Times New Roman" w:hAnsi="Times New Roman" w:cs="Times New Roman"/>
      </w:rPr>
      <w:t>ñ</w:t>
    </w:r>
    <w:r w:rsidRPr="005E2174">
      <w:rPr>
        <w:rFonts w:ascii="Times New Roman" w:hAnsi="Times New Roman" w:cs="Times New Roman"/>
      </w:rPr>
      <w:t>afort Catholic Church</w:t>
    </w:r>
  </w:p>
  <w:p w14:paraId="29973C8B" w14:textId="10A400D5" w:rsidR="005E2174" w:rsidRDefault="005E2174" w:rsidP="005E2174">
    <w:pPr>
      <w:pStyle w:val="Header"/>
      <w:jc w:val="center"/>
      <w:rPr>
        <w:rFonts w:ascii="Times New Roman" w:hAnsi="Times New Roman" w:cs="Times New Roman"/>
      </w:rPr>
    </w:pPr>
    <w:r w:rsidRPr="005E2174">
      <w:rPr>
        <w:rFonts w:ascii="Times New Roman" w:hAnsi="Times New Roman" w:cs="Times New Roman"/>
      </w:rPr>
      <w:t>Class 1 (Summary of Scientific Evidence of the Existence of God</w:t>
    </w:r>
    <w:r w:rsidR="000F4D50">
      <w:rPr>
        <w:rFonts w:ascii="Times New Roman" w:hAnsi="Times New Roman" w:cs="Times New Roman"/>
      </w:rPr>
      <w:t>)</w:t>
    </w:r>
    <w:r w:rsidR="003E633F">
      <w:rPr>
        <w:rFonts w:ascii="Times New Roman" w:hAnsi="Times New Roman" w:cs="Times New Roman"/>
      </w:rPr>
      <w:t xml:space="preserve"> </w:t>
    </w:r>
  </w:p>
  <w:p w14:paraId="7EC094A9" w14:textId="1507D837" w:rsidR="00936BF7" w:rsidRDefault="00936BF7" w:rsidP="005E2174">
    <w:pPr>
      <w:pStyle w:val="Header"/>
      <w:jc w:val="center"/>
    </w:pPr>
    <w:r>
      <w:rPr>
        <w:rFonts w:ascii="Times New Roman" w:hAnsi="Times New Roman" w:cs="Times New Roman"/>
      </w:rPr>
      <w:t>September 12,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462A4"/>
    <w:multiLevelType w:val="multilevel"/>
    <w:tmpl w:val="DD780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6D215F"/>
    <w:multiLevelType w:val="multilevel"/>
    <w:tmpl w:val="D99C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5542D1"/>
    <w:multiLevelType w:val="multilevel"/>
    <w:tmpl w:val="0986A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36D4E30"/>
    <w:multiLevelType w:val="multilevel"/>
    <w:tmpl w:val="8758B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5F41DA7"/>
    <w:multiLevelType w:val="multilevel"/>
    <w:tmpl w:val="9BD4A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70C0A54"/>
    <w:multiLevelType w:val="multilevel"/>
    <w:tmpl w:val="C0C49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A5A23B2"/>
    <w:multiLevelType w:val="multilevel"/>
    <w:tmpl w:val="579A1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D1944DA"/>
    <w:multiLevelType w:val="multilevel"/>
    <w:tmpl w:val="1FDCB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EAC0700"/>
    <w:multiLevelType w:val="multilevel"/>
    <w:tmpl w:val="7736B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7"/>
  </w:num>
  <w:num w:numId="7">
    <w:abstractNumId w:val="8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174"/>
    <w:rsid w:val="000F4D50"/>
    <w:rsid w:val="00111C65"/>
    <w:rsid w:val="001D3598"/>
    <w:rsid w:val="0026518A"/>
    <w:rsid w:val="003E633F"/>
    <w:rsid w:val="004F4D1C"/>
    <w:rsid w:val="005912DA"/>
    <w:rsid w:val="005D46BD"/>
    <w:rsid w:val="005E2174"/>
    <w:rsid w:val="007A38DC"/>
    <w:rsid w:val="008C05FF"/>
    <w:rsid w:val="00936BF7"/>
    <w:rsid w:val="00994628"/>
    <w:rsid w:val="009A478D"/>
    <w:rsid w:val="00C826E1"/>
    <w:rsid w:val="00CE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93DFF5"/>
  <w15:chartTrackingRefBased/>
  <w15:docId w15:val="{37EF7E1B-F3BB-C143-B68F-ACE0E0B12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E217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5E2174"/>
  </w:style>
  <w:style w:type="character" w:customStyle="1" w:styleId="apple-converted-space">
    <w:name w:val="apple-converted-space"/>
    <w:basedOn w:val="DefaultParagraphFont"/>
    <w:rsid w:val="005E2174"/>
  </w:style>
  <w:style w:type="character" w:customStyle="1" w:styleId="eop">
    <w:name w:val="eop"/>
    <w:basedOn w:val="DefaultParagraphFont"/>
    <w:rsid w:val="005E2174"/>
  </w:style>
  <w:style w:type="paragraph" w:styleId="Header">
    <w:name w:val="header"/>
    <w:basedOn w:val="Normal"/>
    <w:link w:val="HeaderChar"/>
    <w:uiPriority w:val="99"/>
    <w:unhideWhenUsed/>
    <w:rsid w:val="005E21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2174"/>
  </w:style>
  <w:style w:type="paragraph" w:styleId="Footer">
    <w:name w:val="footer"/>
    <w:basedOn w:val="Normal"/>
    <w:link w:val="FooterChar"/>
    <w:uiPriority w:val="99"/>
    <w:unhideWhenUsed/>
    <w:rsid w:val="005E21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2174"/>
  </w:style>
  <w:style w:type="paragraph" w:styleId="FootnoteText">
    <w:name w:val="footnote text"/>
    <w:basedOn w:val="Normal"/>
    <w:link w:val="FootnoteTextChar"/>
    <w:uiPriority w:val="99"/>
    <w:semiHidden/>
    <w:unhideWhenUsed/>
    <w:rsid w:val="007A38D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38D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A38DC"/>
    <w:rPr>
      <w:vertAlign w:val="superscript"/>
    </w:rPr>
  </w:style>
  <w:style w:type="character" w:customStyle="1" w:styleId="spellingerror">
    <w:name w:val="spellingerror"/>
    <w:basedOn w:val="DefaultParagraphFont"/>
    <w:rsid w:val="009946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3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8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F90C32F-DD0C-B242-A0D1-4F8A18A67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2021-08-22T00:58:00Z</cp:lastPrinted>
  <dcterms:created xsi:type="dcterms:W3CDTF">2021-09-02T21:52:00Z</dcterms:created>
  <dcterms:modified xsi:type="dcterms:W3CDTF">2021-09-02T21:52:00Z</dcterms:modified>
</cp:coreProperties>
</file>